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75" w:rsidRPr="00275AFF" w:rsidRDefault="003A2875" w:rsidP="003A2875">
      <w:pPr>
        <w:spacing w:after="150" w:line="240" w:lineRule="auto"/>
        <w:outlineLvl w:val="1"/>
        <w:rPr>
          <w:rFonts w:ascii="Arial Narrow" w:eastAsia="Times New Roman" w:hAnsi="Arial Narrow" w:cs="Times New Roman"/>
          <w:color w:val="000033"/>
          <w:sz w:val="36"/>
          <w:szCs w:val="36"/>
          <w:u w:val="single"/>
          <w:lang w:eastAsia="pl-PL"/>
        </w:rPr>
      </w:pPr>
      <w:r w:rsidRPr="00275AFF">
        <w:rPr>
          <w:rFonts w:ascii="Arial Narrow" w:eastAsia="Times New Roman" w:hAnsi="Arial Narrow" w:cs="Times New Roman"/>
          <w:color w:val="000033"/>
          <w:sz w:val="36"/>
          <w:szCs w:val="36"/>
          <w:u w:val="single"/>
          <w:lang w:eastAsia="pl-PL"/>
        </w:rPr>
        <w:t>Informacje o ogłoszeniu</w:t>
      </w:r>
      <w:r w:rsidR="00275AFF" w:rsidRPr="00275AFF">
        <w:rPr>
          <w:rFonts w:ascii="Arial Narrow" w:eastAsia="Times New Roman" w:hAnsi="Arial Narrow" w:cs="Times New Roman"/>
          <w:color w:val="000033"/>
          <w:sz w:val="36"/>
          <w:szCs w:val="36"/>
          <w:u w:val="single"/>
          <w:lang w:eastAsia="pl-PL"/>
        </w:rPr>
        <w:t xml:space="preserve"> przekazanym Urzędowi Publikacji Unii Europejskiej</w:t>
      </w:r>
    </w:p>
    <w:p w:rsidR="003A2875" w:rsidRPr="003A2875" w:rsidRDefault="000F2268" w:rsidP="003A2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ooltip="Kliknij tutaj, aby powrócić do listy swoich ogłoszeń" w:history="1">
        <w:r w:rsidR="003A2875" w:rsidRPr="003A2875">
          <w:rPr>
            <w:rFonts w:ascii="Verdana" w:eastAsia="Times New Roman" w:hAnsi="Verdana" w:cs="Times New Roman"/>
            <w:color w:val="006699"/>
            <w:sz w:val="17"/>
            <w:u w:val="single"/>
            <w:lang w:eastAsia="pl-PL"/>
          </w:rPr>
          <w:t>&lt;&lt;Powrót do strony 'Twoje ogłoszenia'</w:t>
        </w:r>
      </w:hyperlink>
      <w:r w:rsidR="003A2875" w:rsidRPr="003A2875">
        <w:rPr>
          <w:rFonts w:ascii="Verdana" w:eastAsia="Times New Roman" w:hAnsi="Verdana" w:cs="Times New Roman"/>
          <w:color w:val="000033"/>
          <w:sz w:val="17"/>
          <w:szCs w:val="17"/>
          <w:lang w:eastAsia="pl-PL"/>
        </w:rPr>
        <w:br/>
      </w:r>
      <w:r w:rsidR="003A2875" w:rsidRPr="003A2875">
        <w:rPr>
          <w:rFonts w:ascii="Verdana" w:eastAsia="Times New Roman" w:hAnsi="Verdana" w:cs="Times New Roman"/>
          <w:color w:val="000033"/>
          <w:sz w:val="17"/>
          <w:szCs w:val="17"/>
          <w:lang w:eastAsia="pl-PL"/>
        </w:rPr>
        <w:br/>
      </w:r>
    </w:p>
    <w:p w:rsidR="003A2875" w:rsidRPr="003A2875" w:rsidRDefault="003A2875" w:rsidP="003A28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A287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A2875" w:rsidRPr="003A2875" w:rsidRDefault="003A2875" w:rsidP="003A2875">
      <w:pPr>
        <w:spacing w:before="225" w:after="240" w:line="269" w:lineRule="atLeast"/>
        <w:rPr>
          <w:rFonts w:ascii="Verdana" w:eastAsia="Times New Roman" w:hAnsi="Verdana" w:cs="Times New Roman"/>
          <w:color w:val="000033"/>
          <w:sz w:val="17"/>
          <w:szCs w:val="17"/>
          <w:lang w:eastAsia="pl-PL"/>
        </w:rPr>
      </w:pPr>
      <w:r w:rsidRPr="003A2875">
        <w:rPr>
          <w:rFonts w:ascii="Verdana" w:eastAsia="Times New Roman" w:hAnsi="Verdana" w:cs="Times New Roman"/>
          <w:b/>
          <w:bCs/>
          <w:color w:val="8B0000"/>
          <w:sz w:val="20"/>
          <w:szCs w:val="20"/>
          <w:lang w:eastAsia="pl-PL"/>
        </w:rPr>
        <w:t>Ogłoszenie o zamówieniu - Usługa przejęcia i spłaty zobowiązań długoterminowych Gminy Jeziorany do wysokości 6.317.109,90 zł na okres od dnia podpisania umowy do 15.12.2028 r.</w:t>
      </w:r>
      <w:r w:rsidRPr="003A2875">
        <w:rPr>
          <w:rFonts w:ascii="Verdana" w:eastAsia="Times New Roman" w:hAnsi="Verdana" w:cs="Times New Roman"/>
          <w:b/>
          <w:bCs/>
          <w:color w:val="8B0000"/>
          <w:sz w:val="20"/>
          <w:lang w:eastAsia="pl-PL"/>
        </w:rPr>
        <w:t> </w:t>
      </w:r>
      <w:hyperlink r:id="rId5" w:tooltip="Zobacz ogłoszenie w formacie PDF" w:history="1">
        <w:r w:rsidRPr="003A2875">
          <w:rPr>
            <w:rFonts w:ascii="Verdana" w:eastAsia="Times New Roman" w:hAnsi="Verdana" w:cs="Times New Roman"/>
            <w:color w:val="FFFFFF"/>
            <w:sz w:val="17"/>
            <w:lang w:eastAsia="pl-PL"/>
          </w:rPr>
          <w:t>PL</w:t>
        </w:r>
      </w:hyperlink>
      <w:r w:rsidRPr="003A2875">
        <w:rPr>
          <w:rFonts w:ascii="Verdana" w:eastAsia="Times New Roman" w:hAnsi="Verdana" w:cs="Times New Roman"/>
          <w:color w:val="000033"/>
          <w:sz w:val="17"/>
          <w:lang w:eastAsia="pl-PL"/>
        </w:rPr>
        <w:t> </w:t>
      </w:r>
      <w:r w:rsidRPr="003A2875">
        <w:rPr>
          <w:rFonts w:ascii="Verdana" w:eastAsia="Times New Roman" w:hAnsi="Verdana" w:cs="Times New Roman"/>
          <w:color w:val="000033"/>
          <w:sz w:val="17"/>
          <w:szCs w:val="17"/>
          <w:lang w:eastAsia="pl-PL"/>
        </w:rPr>
        <w:br/>
        <w:t>Utworzone : 30/11/2015 14:32      Wysłane : 30/11/2015 15:08</w:t>
      </w:r>
      <w:r w:rsidRPr="003A2875">
        <w:rPr>
          <w:rFonts w:ascii="Verdana" w:eastAsia="Times New Roman" w:hAnsi="Verdana" w:cs="Times New Roman"/>
          <w:color w:val="000033"/>
          <w:sz w:val="17"/>
          <w:lang w:eastAsia="pl-PL"/>
        </w:rPr>
        <w:t> </w:t>
      </w:r>
      <w:r w:rsidRPr="003A2875">
        <w:rPr>
          <w:rFonts w:ascii="Verdana" w:eastAsia="Times New Roman" w:hAnsi="Verdana" w:cs="Times New Roman"/>
          <w:color w:val="000033"/>
          <w:sz w:val="17"/>
          <w:szCs w:val="17"/>
          <w:lang w:eastAsia="pl-PL"/>
        </w:rPr>
        <w:br/>
      </w:r>
      <w:r w:rsidRPr="003A2875">
        <w:rPr>
          <w:rFonts w:ascii="Verdana" w:eastAsia="Times New Roman" w:hAnsi="Verdana" w:cs="Times New Roman"/>
          <w:b/>
          <w:bCs/>
          <w:color w:val="000033"/>
          <w:sz w:val="17"/>
          <w:szCs w:val="17"/>
          <w:lang w:eastAsia="pl-PL"/>
        </w:rPr>
        <w:t>Status :</w:t>
      </w:r>
      <w:r w:rsidRPr="003A2875">
        <w:rPr>
          <w:rFonts w:ascii="Verdana" w:eastAsia="Times New Roman" w:hAnsi="Verdana" w:cs="Times New Roman"/>
          <w:color w:val="000033"/>
          <w:sz w:val="17"/>
          <w:lang w:eastAsia="pl-PL"/>
        </w:rPr>
        <w:t> </w:t>
      </w:r>
      <w:r w:rsidRPr="003A2875">
        <w:rPr>
          <w:rFonts w:ascii="Verdana" w:eastAsia="Times New Roman" w:hAnsi="Verdana" w:cs="Times New Roman"/>
          <w:color w:val="000033"/>
          <w:sz w:val="17"/>
          <w:szCs w:val="17"/>
          <w:lang w:eastAsia="pl-PL"/>
        </w:rPr>
        <w:t>W toku procesu publikacji (Ogłoszenie jest przygotowywane do publikacji)</w:t>
      </w:r>
      <w:r w:rsidRPr="003A2875">
        <w:rPr>
          <w:rFonts w:ascii="Verdana" w:eastAsia="Times New Roman" w:hAnsi="Verdana" w:cs="Times New Roman"/>
          <w:color w:val="000033"/>
          <w:sz w:val="17"/>
          <w:lang w:eastAsia="pl-PL"/>
        </w:rPr>
        <w:t> </w:t>
      </w:r>
      <w:r w:rsidRPr="003A2875">
        <w:rPr>
          <w:rFonts w:ascii="Verdana" w:eastAsia="Times New Roman" w:hAnsi="Verdana" w:cs="Times New Roman"/>
          <w:color w:val="000033"/>
          <w:sz w:val="17"/>
          <w:szCs w:val="17"/>
          <w:lang w:eastAsia="pl-PL"/>
        </w:rPr>
        <w:br/>
        <w:t xml:space="preserve">Oficjalny tytuł : </w:t>
      </w:r>
      <w:proofErr w:type="spellStart"/>
      <w:r w:rsidRPr="003A2875">
        <w:rPr>
          <w:rFonts w:ascii="Verdana" w:eastAsia="Times New Roman" w:hAnsi="Verdana" w:cs="Times New Roman"/>
          <w:color w:val="000033"/>
          <w:sz w:val="17"/>
          <w:szCs w:val="17"/>
          <w:lang w:eastAsia="pl-PL"/>
        </w:rPr>
        <w:t>PL-Jeziorany</w:t>
      </w:r>
      <w:proofErr w:type="spellEnd"/>
      <w:r w:rsidRPr="003A2875">
        <w:rPr>
          <w:rFonts w:ascii="Verdana" w:eastAsia="Times New Roman" w:hAnsi="Verdana" w:cs="Times New Roman"/>
          <w:color w:val="000033"/>
          <w:sz w:val="17"/>
          <w:szCs w:val="17"/>
          <w:lang w:eastAsia="pl-PL"/>
        </w:rPr>
        <w:t xml:space="preserve">: Usługi finansowe i ubezpieczeniowe </w:t>
      </w:r>
      <w:r w:rsidRPr="003A2875">
        <w:rPr>
          <w:rFonts w:ascii="Verdana" w:eastAsia="Times New Roman" w:hAnsi="Verdana" w:cs="Times New Roman"/>
          <w:color w:val="000033"/>
          <w:sz w:val="17"/>
          <w:szCs w:val="17"/>
          <w:lang w:eastAsia="pl-PL"/>
        </w:rPr>
        <w:br/>
      </w:r>
      <w:r w:rsidRPr="003A2875">
        <w:rPr>
          <w:rFonts w:ascii="Verdana" w:eastAsia="Times New Roman" w:hAnsi="Verdana" w:cs="Times New Roman"/>
          <w:b/>
          <w:bCs/>
          <w:color w:val="000033"/>
          <w:sz w:val="17"/>
          <w:szCs w:val="17"/>
          <w:lang w:eastAsia="pl-PL"/>
        </w:rPr>
        <w:t>Zamówienia w tym ogłoszeniu:</w:t>
      </w:r>
      <w:r w:rsidRPr="003A2875">
        <w:rPr>
          <w:rFonts w:ascii="Verdana" w:eastAsia="Times New Roman" w:hAnsi="Verdana" w:cs="Times New Roman"/>
          <w:color w:val="000033"/>
          <w:sz w:val="17"/>
          <w:szCs w:val="17"/>
          <w:lang w:eastAsia="pl-PL"/>
        </w:rPr>
        <w:br/>
        <w:t>1. Usługa przejęcia i spłaty zobowiązań długoterminowych Gminy Jeziorany do wysokości 6.317.109,90 zł na okres od dnia podpisania umowy do 15.12.2028 r.</w:t>
      </w:r>
      <w:r w:rsidRPr="003A2875">
        <w:rPr>
          <w:rFonts w:ascii="Verdana" w:eastAsia="Times New Roman" w:hAnsi="Verdana" w:cs="Times New Roman"/>
          <w:color w:val="000033"/>
          <w:sz w:val="17"/>
          <w:lang w:eastAsia="pl-PL"/>
        </w:rPr>
        <w:t> </w:t>
      </w:r>
    </w:p>
    <w:p w:rsidR="00275AFF" w:rsidRPr="00275AFF" w:rsidRDefault="00275AFF" w:rsidP="003A2875">
      <w:pPr>
        <w:spacing w:after="0" w:line="240" w:lineRule="auto"/>
        <w:rPr>
          <w:rFonts w:ascii="Times New Roman" w:eastAsia="Times New Roman" w:hAnsi="Times New Roman" w:cs="Times New Roman"/>
          <w:b/>
          <w:color w:val="000033"/>
          <w:sz w:val="32"/>
          <w:szCs w:val="32"/>
          <w:u w:val="single"/>
          <w:lang w:eastAsia="pl-PL"/>
        </w:rPr>
      </w:pPr>
      <w:r w:rsidRPr="00275AFF">
        <w:rPr>
          <w:rFonts w:ascii="Times New Roman" w:eastAsia="Times New Roman" w:hAnsi="Times New Roman" w:cs="Times New Roman"/>
          <w:b/>
          <w:color w:val="000033"/>
          <w:sz w:val="32"/>
          <w:szCs w:val="32"/>
          <w:u w:val="single"/>
          <w:lang w:eastAsia="pl-PL"/>
        </w:rPr>
        <w:t>Informacja o zamieszczeniu SIWZ</w:t>
      </w:r>
    </w:p>
    <w:p w:rsidR="003A2875" w:rsidRPr="00275AFF" w:rsidRDefault="00275AFF" w:rsidP="003A2875">
      <w:pPr>
        <w:spacing w:after="0" w:line="240" w:lineRule="auto"/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pl-PL"/>
        </w:rPr>
        <w:tab/>
      </w:r>
      <w:r w:rsidR="003A2875" w:rsidRPr="00275AFF"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pl-PL"/>
        </w:rPr>
        <w:t> </w:t>
      </w:r>
      <w:r w:rsidRPr="00275AFF"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pl-PL"/>
        </w:rPr>
        <w:t xml:space="preserve">Po publikacji </w:t>
      </w:r>
      <w:r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pl-PL"/>
        </w:rPr>
        <w:t xml:space="preserve">w/w </w:t>
      </w:r>
      <w:r w:rsidRPr="00275AFF"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pl-PL"/>
        </w:rPr>
        <w:t xml:space="preserve">Ogłoszenia o zamówieniu </w:t>
      </w:r>
      <w:r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pl-PL"/>
        </w:rPr>
        <w:t>w Dzienniku Urzędowym Unii Europejskiej,</w:t>
      </w:r>
      <w:r w:rsidRPr="00275AFF"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pl-PL"/>
        </w:rPr>
        <w:t xml:space="preserve"> Zamawiający zamieści</w:t>
      </w:r>
      <w:r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pl-PL"/>
        </w:rPr>
        <w:t xml:space="preserve"> na stronie Specyfikację Istotnych Warunków Zamówienia zgodnie z art. 42 ust.</w:t>
      </w:r>
      <w:r w:rsidR="007C36D8"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pl-PL"/>
        </w:rPr>
        <w:t>1</w:t>
      </w:r>
      <w:r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pl-PL"/>
        </w:rPr>
        <w:t xml:space="preserve"> ustawy Prawo zamówień publicznych.</w:t>
      </w:r>
    </w:p>
    <w:p w:rsidR="003A2875" w:rsidRPr="00275AFF" w:rsidRDefault="003A2875" w:rsidP="003A287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pl-PL"/>
        </w:rPr>
      </w:pPr>
      <w:r w:rsidRPr="00275AFF">
        <w:rPr>
          <w:rFonts w:ascii="Times New Roman" w:eastAsia="Times New Roman" w:hAnsi="Times New Roman" w:cs="Times New Roman"/>
          <w:vanish/>
          <w:sz w:val="32"/>
          <w:szCs w:val="32"/>
          <w:lang w:eastAsia="pl-PL"/>
        </w:rPr>
        <w:t>Dół formularza</w:t>
      </w:r>
    </w:p>
    <w:p w:rsidR="00D92D9A" w:rsidRPr="00275AFF" w:rsidRDefault="00D92D9A">
      <w:pPr>
        <w:rPr>
          <w:rFonts w:ascii="Times New Roman" w:hAnsi="Times New Roman" w:cs="Times New Roman"/>
          <w:sz w:val="32"/>
          <w:szCs w:val="32"/>
        </w:rPr>
      </w:pPr>
    </w:p>
    <w:sectPr w:rsidR="00D92D9A" w:rsidRPr="00275AFF" w:rsidSect="00D92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2875"/>
    <w:rsid w:val="000F2268"/>
    <w:rsid w:val="00275AFF"/>
    <w:rsid w:val="003A2875"/>
    <w:rsid w:val="005D591F"/>
    <w:rsid w:val="007C36D8"/>
    <w:rsid w:val="00D9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D9A"/>
  </w:style>
  <w:style w:type="paragraph" w:styleId="Nagwek2">
    <w:name w:val="heading 2"/>
    <w:basedOn w:val="Normalny"/>
    <w:link w:val="Nagwek2Znak"/>
    <w:uiPriority w:val="9"/>
    <w:qFormat/>
    <w:rsid w:val="003A28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A287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875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A28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A287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A2875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A28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A2875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map.europa.eu/enotices/noticeInformation.do?id=3742067" TargetMode="External"/><Relationship Id="rId4" Type="http://schemas.openxmlformats.org/officeDocument/2006/relationships/hyperlink" Target="http://simap.europa.eu/enotices/noticeInformation.do?id=374206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frackiewicz</cp:lastModifiedBy>
  <cp:revision>3</cp:revision>
  <dcterms:created xsi:type="dcterms:W3CDTF">2015-12-04T13:05:00Z</dcterms:created>
  <dcterms:modified xsi:type="dcterms:W3CDTF">2015-12-04T13:25:00Z</dcterms:modified>
</cp:coreProperties>
</file>