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9DD" w:rsidRPr="001C79DD" w:rsidRDefault="001C79DD" w:rsidP="001C79DD">
      <w:pPr>
        <w:spacing w:after="0" w:line="260" w:lineRule="atLeast"/>
        <w:rPr>
          <w:rFonts w:ascii="Verdana" w:eastAsia="Times New Roman" w:hAnsi="Verdana" w:cs="Times New Roman"/>
          <w:color w:val="000000"/>
          <w:sz w:val="17"/>
          <w:szCs w:val="17"/>
          <w:lang w:eastAsia="pl-PL"/>
        </w:rPr>
      </w:pPr>
      <w:r w:rsidRPr="001C79DD">
        <w:rPr>
          <w:rFonts w:ascii="Verdana" w:eastAsia="Times New Roman" w:hAnsi="Verdana" w:cs="Times New Roman"/>
          <w:color w:val="000000"/>
          <w:sz w:val="17"/>
          <w:lang w:eastAsia="pl-PL"/>
        </w:rPr>
        <w:t>Ogłoszenie powiązane:</w:t>
      </w:r>
    </w:p>
    <w:p w:rsidR="001C79DD" w:rsidRPr="001C79DD" w:rsidRDefault="001C79DD" w:rsidP="001C79DD">
      <w:pPr>
        <w:spacing w:after="0" w:line="260" w:lineRule="atLeast"/>
        <w:rPr>
          <w:rFonts w:ascii="Times New Roman" w:eastAsia="Times New Roman" w:hAnsi="Times New Roman" w:cs="Times New Roman"/>
          <w:sz w:val="24"/>
          <w:szCs w:val="24"/>
          <w:lang w:eastAsia="pl-PL"/>
        </w:rPr>
      </w:pPr>
      <w:hyperlink r:id="rId5" w:tgtFrame="_blank" w:history="1">
        <w:r w:rsidRPr="001C79DD">
          <w:rPr>
            <w:rFonts w:ascii="Verdana" w:eastAsia="Times New Roman" w:hAnsi="Verdana" w:cs="Times New Roman"/>
            <w:b/>
            <w:bCs/>
            <w:color w:val="FF0000"/>
            <w:sz w:val="17"/>
            <w:lang w:eastAsia="pl-PL"/>
          </w:rPr>
          <w:t>Ogłoszenie nr 180197-2015 z dnia 2015-12-07 r.</w:t>
        </w:r>
      </w:hyperlink>
      <w:r w:rsidRPr="001C79DD">
        <w:rPr>
          <w:rFonts w:ascii="Verdana" w:eastAsia="Times New Roman" w:hAnsi="Verdana" w:cs="Times New Roman"/>
          <w:color w:val="000000"/>
          <w:sz w:val="17"/>
          <w:lang w:eastAsia="pl-PL"/>
        </w:rPr>
        <w:t> </w:t>
      </w:r>
      <w:r w:rsidRPr="001C79DD">
        <w:rPr>
          <w:rFonts w:ascii="Verdana" w:eastAsia="Times New Roman" w:hAnsi="Verdana" w:cs="Times New Roman"/>
          <w:color w:val="000000"/>
          <w:sz w:val="17"/>
          <w:szCs w:val="17"/>
          <w:lang w:eastAsia="pl-PL"/>
        </w:rPr>
        <w:t>Ogłoszenie o zamówieniu - Jeziorany</w:t>
      </w:r>
      <w:r w:rsidRPr="001C79DD">
        <w:rPr>
          <w:rFonts w:ascii="Verdana" w:eastAsia="Times New Roman" w:hAnsi="Verdana" w:cs="Times New Roman"/>
          <w:color w:val="000000"/>
          <w:sz w:val="17"/>
          <w:szCs w:val="17"/>
          <w:lang w:eastAsia="pl-PL"/>
        </w:rPr>
        <w:br/>
        <w:t>1. Przedmiotem zamówienia jest Zaciągnięcie długoterminowego kredytu złotowego w kwocie 496.729 zł na spłatę rat i pożyczek zaciągniętych w latach poprzednich, na okres od podpisania umowy do 10.11.20127 r.. 2. Kredyt w kwocie...</w:t>
      </w:r>
      <w:r w:rsidRPr="001C79DD">
        <w:rPr>
          <w:rFonts w:ascii="Verdana" w:eastAsia="Times New Roman" w:hAnsi="Verdana" w:cs="Times New Roman"/>
          <w:color w:val="000000"/>
          <w:sz w:val="17"/>
          <w:szCs w:val="17"/>
          <w:lang w:eastAsia="pl-PL"/>
        </w:rPr>
        <w:br/>
        <w:t>Termin składania ofert: 2015-12-16</w:t>
      </w:r>
    </w:p>
    <w:p w:rsidR="001C79DD" w:rsidRPr="001C79DD" w:rsidRDefault="001C79DD" w:rsidP="001C79DD">
      <w:pPr>
        <w:spacing w:after="0" w:line="240" w:lineRule="auto"/>
        <w:rPr>
          <w:rFonts w:ascii="Times New Roman" w:eastAsia="Times New Roman" w:hAnsi="Times New Roman" w:cs="Times New Roman"/>
          <w:sz w:val="24"/>
          <w:szCs w:val="24"/>
          <w:lang w:eastAsia="pl-PL"/>
        </w:rPr>
      </w:pPr>
      <w:r w:rsidRPr="001C79DD">
        <w:rPr>
          <w:rFonts w:ascii="Times New Roman" w:eastAsia="Times New Roman" w:hAnsi="Times New Roman" w:cs="Times New Roman"/>
          <w:sz w:val="24"/>
          <w:szCs w:val="24"/>
          <w:lang w:eastAsia="pl-PL"/>
        </w:rPr>
        <w:pict>
          <v:rect id="_x0000_i1025" style="width:0;height:1.5pt" o:hrstd="t" o:hrnoshade="t" o:hr="t" fillcolor="black" stroked="f"/>
        </w:pict>
      </w:r>
    </w:p>
    <w:p w:rsidR="001C79DD" w:rsidRPr="001C79DD" w:rsidRDefault="001C79DD" w:rsidP="001C79DD">
      <w:pPr>
        <w:spacing w:after="280" w:line="420" w:lineRule="atLeast"/>
        <w:ind w:left="225"/>
        <w:jc w:val="center"/>
        <w:rPr>
          <w:rFonts w:ascii="Arial CE" w:eastAsia="Times New Roman" w:hAnsi="Arial CE" w:cs="Arial CE"/>
          <w:color w:val="000000"/>
          <w:sz w:val="28"/>
          <w:szCs w:val="28"/>
          <w:lang w:eastAsia="pl-PL"/>
        </w:rPr>
      </w:pPr>
      <w:r w:rsidRPr="001C79DD">
        <w:rPr>
          <w:rFonts w:ascii="Arial CE" w:eastAsia="Times New Roman" w:hAnsi="Arial CE" w:cs="Arial CE"/>
          <w:b/>
          <w:bCs/>
          <w:color w:val="000000"/>
          <w:sz w:val="28"/>
          <w:szCs w:val="28"/>
          <w:lang w:eastAsia="pl-PL"/>
        </w:rPr>
        <w:t>Numer ogłoszenia: 182079 - 2015; data zamieszczenia: 10.12.2015</w:t>
      </w:r>
      <w:r w:rsidRPr="001C79DD">
        <w:rPr>
          <w:rFonts w:ascii="Arial CE" w:eastAsia="Times New Roman" w:hAnsi="Arial CE" w:cs="Arial CE"/>
          <w:color w:val="000000"/>
          <w:sz w:val="28"/>
          <w:szCs w:val="28"/>
          <w:lang w:eastAsia="pl-PL"/>
        </w:rPr>
        <w:br/>
      </w:r>
      <w:r w:rsidRPr="001C79DD">
        <w:rPr>
          <w:rFonts w:ascii="Arial CE" w:eastAsia="Times New Roman" w:hAnsi="Arial CE" w:cs="Arial CE"/>
          <w:color w:val="000000"/>
          <w:sz w:val="28"/>
          <w:szCs w:val="28"/>
          <w:lang w:eastAsia="pl-PL"/>
        </w:rPr>
        <w:br/>
        <w:t>OGŁOSZENIE O ZMIANIE OGŁOSZENIA</w:t>
      </w:r>
    </w:p>
    <w:p w:rsidR="001C79DD" w:rsidRPr="001C79DD" w:rsidRDefault="001C79DD" w:rsidP="001C79DD">
      <w:pPr>
        <w:spacing w:after="0" w:line="400" w:lineRule="atLeast"/>
        <w:ind w:left="225"/>
        <w:rPr>
          <w:rFonts w:ascii="Arial CE" w:eastAsia="Times New Roman" w:hAnsi="Arial CE" w:cs="Arial CE"/>
          <w:color w:val="000000"/>
          <w:sz w:val="20"/>
          <w:szCs w:val="20"/>
          <w:lang w:eastAsia="pl-PL"/>
        </w:rPr>
      </w:pPr>
      <w:r w:rsidRPr="001C79DD">
        <w:rPr>
          <w:rFonts w:ascii="Arial CE" w:eastAsia="Times New Roman" w:hAnsi="Arial CE" w:cs="Arial CE"/>
          <w:b/>
          <w:bCs/>
          <w:color w:val="000000"/>
          <w:sz w:val="20"/>
          <w:szCs w:val="20"/>
          <w:lang w:eastAsia="pl-PL"/>
        </w:rPr>
        <w:t>Ogłoszenie dotyczy:</w:t>
      </w:r>
      <w:r w:rsidRPr="001C79DD">
        <w:rPr>
          <w:rFonts w:ascii="Arial CE" w:eastAsia="Times New Roman" w:hAnsi="Arial CE" w:cs="Arial CE"/>
          <w:color w:val="000000"/>
          <w:sz w:val="20"/>
          <w:lang w:eastAsia="pl-PL"/>
        </w:rPr>
        <w:t> </w:t>
      </w:r>
      <w:r w:rsidRPr="001C79DD">
        <w:rPr>
          <w:rFonts w:ascii="Arial CE" w:eastAsia="Times New Roman" w:hAnsi="Arial CE" w:cs="Arial CE"/>
          <w:color w:val="000000"/>
          <w:sz w:val="20"/>
          <w:szCs w:val="20"/>
          <w:lang w:eastAsia="pl-PL"/>
        </w:rPr>
        <w:t>Ogłoszenia o zamówieniu.</w:t>
      </w:r>
    </w:p>
    <w:p w:rsidR="001C79DD" w:rsidRPr="001C79DD" w:rsidRDefault="001C79DD" w:rsidP="001C79DD">
      <w:pPr>
        <w:spacing w:after="0" w:line="400" w:lineRule="atLeast"/>
        <w:ind w:left="225"/>
        <w:rPr>
          <w:rFonts w:ascii="Arial CE" w:eastAsia="Times New Roman" w:hAnsi="Arial CE" w:cs="Arial CE"/>
          <w:color w:val="000000"/>
          <w:sz w:val="20"/>
          <w:szCs w:val="20"/>
          <w:lang w:eastAsia="pl-PL"/>
        </w:rPr>
      </w:pPr>
      <w:r w:rsidRPr="001C79DD">
        <w:rPr>
          <w:rFonts w:ascii="Arial CE" w:eastAsia="Times New Roman" w:hAnsi="Arial CE" w:cs="Arial CE"/>
          <w:b/>
          <w:bCs/>
          <w:color w:val="000000"/>
          <w:sz w:val="20"/>
          <w:szCs w:val="20"/>
          <w:lang w:eastAsia="pl-PL"/>
        </w:rPr>
        <w:t>Informacje o zmienianym ogłoszeniu:</w:t>
      </w:r>
      <w:r w:rsidRPr="001C79DD">
        <w:rPr>
          <w:rFonts w:ascii="Arial CE" w:eastAsia="Times New Roman" w:hAnsi="Arial CE" w:cs="Arial CE"/>
          <w:color w:val="000000"/>
          <w:sz w:val="20"/>
          <w:lang w:eastAsia="pl-PL"/>
        </w:rPr>
        <w:t> </w:t>
      </w:r>
      <w:r w:rsidRPr="001C79DD">
        <w:rPr>
          <w:rFonts w:ascii="Arial CE" w:eastAsia="Times New Roman" w:hAnsi="Arial CE" w:cs="Arial CE"/>
          <w:color w:val="000000"/>
          <w:sz w:val="20"/>
          <w:szCs w:val="20"/>
          <w:lang w:eastAsia="pl-PL"/>
        </w:rPr>
        <w:t>180197 - 2015 data 07.12.2015 r.</w:t>
      </w:r>
    </w:p>
    <w:p w:rsidR="001C79DD" w:rsidRPr="001C79DD" w:rsidRDefault="001C79DD" w:rsidP="001C79DD">
      <w:pPr>
        <w:spacing w:before="375" w:after="225" w:line="400" w:lineRule="atLeast"/>
        <w:rPr>
          <w:rFonts w:ascii="Arial CE" w:eastAsia="Times New Roman" w:hAnsi="Arial CE" w:cs="Arial CE"/>
          <w:b/>
          <w:bCs/>
          <w:color w:val="000000"/>
          <w:sz w:val="24"/>
          <w:szCs w:val="24"/>
          <w:u w:val="single"/>
          <w:lang w:eastAsia="pl-PL"/>
        </w:rPr>
      </w:pPr>
      <w:r w:rsidRPr="001C79DD">
        <w:rPr>
          <w:rFonts w:ascii="Arial CE" w:eastAsia="Times New Roman" w:hAnsi="Arial CE" w:cs="Arial CE"/>
          <w:b/>
          <w:bCs/>
          <w:color w:val="000000"/>
          <w:sz w:val="24"/>
          <w:szCs w:val="24"/>
          <w:u w:val="single"/>
          <w:lang w:eastAsia="pl-PL"/>
        </w:rPr>
        <w:t>SEKCJA I: ZAMAWIAJĄCY</w:t>
      </w:r>
    </w:p>
    <w:p w:rsidR="001C79DD" w:rsidRPr="001C79DD" w:rsidRDefault="001C79DD" w:rsidP="001C79DD">
      <w:pPr>
        <w:spacing w:after="0" w:line="400" w:lineRule="atLeast"/>
        <w:ind w:left="225"/>
        <w:rPr>
          <w:rFonts w:ascii="Arial CE" w:eastAsia="Times New Roman" w:hAnsi="Arial CE" w:cs="Arial CE"/>
          <w:color w:val="000000"/>
          <w:sz w:val="20"/>
          <w:szCs w:val="20"/>
          <w:lang w:eastAsia="pl-PL"/>
        </w:rPr>
      </w:pPr>
      <w:r w:rsidRPr="001C79DD">
        <w:rPr>
          <w:rFonts w:ascii="Arial CE" w:eastAsia="Times New Roman" w:hAnsi="Arial CE" w:cs="Arial CE"/>
          <w:color w:val="000000"/>
          <w:sz w:val="20"/>
          <w:szCs w:val="20"/>
          <w:lang w:eastAsia="pl-PL"/>
        </w:rPr>
        <w:t>Gmina Jeziorany reprezentowana przez Burmistrza Jezioran, Plac Zamkowy 4, 11-320 Jeziorany, woj. warmińsko-mazurskie, tel. 089 5392748, fax. 089 5392760.</w:t>
      </w:r>
    </w:p>
    <w:p w:rsidR="001C79DD" w:rsidRPr="001C79DD" w:rsidRDefault="001C79DD" w:rsidP="001C79DD">
      <w:pPr>
        <w:spacing w:before="375" w:after="225" w:line="400" w:lineRule="atLeast"/>
        <w:rPr>
          <w:rFonts w:ascii="Arial CE" w:eastAsia="Times New Roman" w:hAnsi="Arial CE" w:cs="Arial CE"/>
          <w:b/>
          <w:bCs/>
          <w:color w:val="000000"/>
          <w:sz w:val="24"/>
          <w:szCs w:val="24"/>
          <w:u w:val="single"/>
          <w:lang w:eastAsia="pl-PL"/>
        </w:rPr>
      </w:pPr>
      <w:r w:rsidRPr="001C79DD">
        <w:rPr>
          <w:rFonts w:ascii="Arial CE" w:eastAsia="Times New Roman" w:hAnsi="Arial CE" w:cs="Arial CE"/>
          <w:b/>
          <w:bCs/>
          <w:color w:val="000000"/>
          <w:sz w:val="24"/>
          <w:szCs w:val="24"/>
          <w:u w:val="single"/>
          <w:lang w:eastAsia="pl-PL"/>
        </w:rPr>
        <w:t>SEKCJA II: ZMIANY W OGŁOSZENIU</w:t>
      </w:r>
    </w:p>
    <w:p w:rsidR="001C79DD" w:rsidRPr="001C79DD" w:rsidRDefault="001C79DD" w:rsidP="001C79DD">
      <w:pPr>
        <w:spacing w:after="0" w:line="400" w:lineRule="atLeast"/>
        <w:ind w:left="225"/>
        <w:rPr>
          <w:rFonts w:ascii="Arial CE" w:eastAsia="Times New Roman" w:hAnsi="Arial CE" w:cs="Arial CE"/>
          <w:color w:val="000000"/>
          <w:sz w:val="20"/>
          <w:szCs w:val="20"/>
          <w:lang w:eastAsia="pl-PL"/>
        </w:rPr>
      </w:pPr>
      <w:r w:rsidRPr="001C79DD">
        <w:rPr>
          <w:rFonts w:ascii="Arial CE" w:eastAsia="Times New Roman" w:hAnsi="Arial CE" w:cs="Arial CE"/>
          <w:b/>
          <w:bCs/>
          <w:color w:val="000000"/>
          <w:sz w:val="20"/>
          <w:szCs w:val="20"/>
          <w:lang w:eastAsia="pl-PL"/>
        </w:rPr>
        <w:t>II.1) Tekst, który należy zmienić:</w:t>
      </w:r>
    </w:p>
    <w:p w:rsidR="001C79DD" w:rsidRPr="001C79DD" w:rsidRDefault="001C79DD" w:rsidP="001C79DD">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1C79DD">
        <w:rPr>
          <w:rFonts w:ascii="Arial CE" w:eastAsia="Times New Roman" w:hAnsi="Arial CE" w:cs="Arial CE"/>
          <w:b/>
          <w:bCs/>
          <w:color w:val="000000"/>
          <w:sz w:val="20"/>
          <w:szCs w:val="20"/>
          <w:lang w:eastAsia="pl-PL"/>
        </w:rPr>
        <w:t>Miejsce, w którym znajduje się zmieniany tekst:</w:t>
      </w:r>
      <w:r w:rsidRPr="001C79DD">
        <w:rPr>
          <w:rFonts w:ascii="Arial CE" w:eastAsia="Times New Roman" w:hAnsi="Arial CE" w:cs="Arial CE"/>
          <w:color w:val="000000"/>
          <w:sz w:val="20"/>
          <w:lang w:eastAsia="pl-PL"/>
        </w:rPr>
        <w:t> </w:t>
      </w:r>
      <w:r w:rsidRPr="001C79DD">
        <w:rPr>
          <w:rFonts w:ascii="Arial CE" w:eastAsia="Times New Roman" w:hAnsi="Arial CE" w:cs="Arial CE"/>
          <w:color w:val="000000"/>
          <w:sz w:val="20"/>
          <w:szCs w:val="20"/>
          <w:lang w:eastAsia="pl-PL"/>
        </w:rPr>
        <w:t>II.1.4.</w:t>
      </w:r>
    </w:p>
    <w:p w:rsidR="001C79DD" w:rsidRPr="001C79DD" w:rsidRDefault="001C79DD" w:rsidP="001C79DD">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1C79DD">
        <w:rPr>
          <w:rFonts w:ascii="Arial CE" w:eastAsia="Times New Roman" w:hAnsi="Arial CE" w:cs="Arial CE"/>
          <w:b/>
          <w:bCs/>
          <w:color w:val="000000"/>
          <w:sz w:val="20"/>
          <w:szCs w:val="20"/>
          <w:lang w:eastAsia="pl-PL"/>
        </w:rPr>
        <w:t>W ogłoszeniu jest:</w:t>
      </w:r>
      <w:r w:rsidRPr="001C79DD">
        <w:rPr>
          <w:rFonts w:ascii="Arial CE" w:eastAsia="Times New Roman" w:hAnsi="Arial CE" w:cs="Arial CE"/>
          <w:color w:val="000000"/>
          <w:sz w:val="20"/>
          <w:lang w:eastAsia="pl-PL"/>
        </w:rPr>
        <w:t> </w:t>
      </w:r>
      <w:r w:rsidRPr="001C79DD">
        <w:rPr>
          <w:rFonts w:ascii="Arial CE" w:eastAsia="Times New Roman" w:hAnsi="Arial CE" w:cs="Arial CE"/>
          <w:color w:val="000000"/>
          <w:sz w:val="20"/>
          <w:szCs w:val="20"/>
          <w:lang w:eastAsia="pl-PL"/>
        </w:rPr>
        <w:t xml:space="preserve">Określenie przedmiotu oraz wielkości lub zakresu zamówienia: 1. Przedmiotem zamówienia jest Zaciągnięcie długoterminowego kredytu złotowego w kwocie 496.729 zł na spłatę rat i pożyczek zaciągniętych w latach poprzednich, na okres od podpisania umowy do 10.11.20127 r.. 2. Kredyt w kwocie 496.729,00 zł. zostanie uruchomiony w jednej transzy po podpisaniu umowy. 3. Okres spłaty kredytu : 4. Rok obrachunkowy: 365 dni z uwzględnieniem roku przestępnego. 5. Karencja w spłacie rat kapitałowych - do 15.05.2016 r. 6. Terminy i wysokość spłat rat kredytu: </w:t>
      </w:r>
      <w:proofErr w:type="spellStart"/>
      <w:r w:rsidRPr="001C79DD">
        <w:rPr>
          <w:rFonts w:ascii="Arial CE" w:eastAsia="Times New Roman" w:hAnsi="Arial CE" w:cs="Arial CE"/>
          <w:color w:val="000000"/>
          <w:sz w:val="20"/>
          <w:szCs w:val="20"/>
          <w:lang w:eastAsia="pl-PL"/>
        </w:rPr>
        <w:t>lp</w:t>
      </w:r>
      <w:proofErr w:type="spellEnd"/>
      <w:r w:rsidRPr="001C79DD">
        <w:rPr>
          <w:rFonts w:ascii="Arial CE" w:eastAsia="Times New Roman" w:hAnsi="Arial CE" w:cs="Arial CE"/>
          <w:color w:val="000000"/>
          <w:sz w:val="20"/>
          <w:szCs w:val="20"/>
          <w:lang w:eastAsia="pl-PL"/>
        </w:rPr>
        <w:t xml:space="preserve"> Data spłaty Wysokość raty 1 2 3 1 15.05.2016 59,00 Rok 2016 59,00 1 15.08.2017 70,00 Rok 2017 70,00 1 15.06.2018 100,00 Rok 2018 100,00 1 10.04.2019 500,00 2 10.06.2019 3 000,00 3 10..09.2019 1 500,00 4 10.12.2019 1 500,00 Rok 2019 6 500,00 1 10.02.2020 5 000,00 2 10.03.2020 5 000,00 3 10.04.2020 5 000,00 4 10.07.2020 5 000,00 5 10.08.2020 5 000,00 6 10.09.2020 5 000,00 7 10.11.2020 5 000,00 8 10.12.2020 5 000,00 Rok 2020 40 000,00 1 10.01.2021 5 000,00 2 10.02.2021 5 000,00 3 10.03.2021 5 000,00 4 10.04.2021 5 000,00 5 10.06.2021 5 000,00 6 10.07.2021 5 000,00 7 10.09.2021 5 000,00 8 10.10.2021 5 000,00 9 10.11.2021 5 000,00 10 10.12.2021 5 000,00 Rok </w:t>
      </w:r>
      <w:r w:rsidRPr="001C79DD">
        <w:rPr>
          <w:rFonts w:ascii="Arial CE" w:eastAsia="Times New Roman" w:hAnsi="Arial CE" w:cs="Arial CE"/>
          <w:color w:val="000000"/>
          <w:sz w:val="20"/>
          <w:szCs w:val="20"/>
          <w:lang w:eastAsia="pl-PL"/>
        </w:rPr>
        <w:lastRenderedPageBreak/>
        <w:t xml:space="preserve">2021 50 000,00 1 15.02.2022 25 000,00 2 15.04.2022 25 000,00 3 15.06.2022 5 000,00 4 15.09.2022 20 000,00 5 15.11.2022 25 000,00 Rok 2022 100 000,00 1 10.01.2023 5 000,00 2 10.02.2023 5 000,00 3 10.03.2023 10 000,00 4 10.04.2023 10 000,00 5 10.05.2023 10 000,00 6 10.06.2023 10 000,00 7 10.07.2023 10 000,00 8 10.08.2023 10 000,00 9 10.09.2023 10 000,00 10 10.10.2023 10 000,00 11 10.11.2023 5 000,00 12 10.12.2023 5 000,00 Rok 2023 100 000,00 1 10.01.2024 5 000,00 2 10.03.2024 5 000,00 3 10.04.2024 5 000,00 4 10.05.2024 5 000,00 5 10.06.2024 5 000,00 6 10.07.2024 5 000,00 7 10.08.2024 5 000,00 8 10.10.2024 5 000,00 9 10.11.2024 5 000,00 10 10.12.2024 5 000,00 Rok 2024 50 000,00 1 10.02.2025 5 000,00 2 10.03.2025 5 000,00 3 10.04.2025 5 000,00 4 10.05.2025 5 000,00 5 10.06.2025 5 000,00 6 10.07.2025 5 000,00 7 10.09.2025 5 000,00 8 10.10.2025 5 000,00 9 10.11.2025 5 000,00 10 10.12.2025 5 000,00 Rok 2025 50 000,00 1 10.02.2026 10 000,00 2 10.03.2026 10 000,00 3 10.05.2026 10 000,00 4 10.09.2026 10 000,00 5 10.10.2026 10 000,00 Rok 2026 50 000,00 1 10.02.2027 5 000,00 2 10.03.2027 5 000,00 3 10.05.2027 10 000,00 4 10.09.2027 10 000,00 5 10.10.2027 10 000,00 6 10.11.2027 10 000,00 Rok 2027 50 000,00 OGÓŁEM 496 729,00 7. Spłata odsetek w ratach miesięcznych - od następnego m-ca od wpływu środków kredytu na rachunek Gminy. 8 . Oprocentowanie zmienne wg stopy WIBOR 3 M na dzień 03.12.2015 r. 1,72%, powiększone o stałą marżę banku. 9. Kredyt może być przeznaczony na refundację wydatków poniesionych w 2015 r. przed podpisaniem umowy kredytowej. 10. Prowizja nie może być wyższa niż 0,05% wartości kredytu. 11. Marża nie może być wyższa niż 1,28% wartości kredytu 12. Prowizja od kredytu płacona będzie jednorazowo w dniu zawarcia umowy, nie większa jak 0,05%. 13. Wykonawca (Bank) nie pobierze żadnych opłat dodatkowych poza prowizją i oprocentowaniem (składającym się ze stawki WIBOR 3M + stała marża banku). 14. ZABEZPIECZENIE kredytu - weksel własny </w:t>
      </w:r>
      <w:proofErr w:type="spellStart"/>
      <w:r w:rsidRPr="001C79DD">
        <w:rPr>
          <w:rFonts w:ascii="Arial CE" w:eastAsia="Times New Roman" w:hAnsi="Arial CE" w:cs="Arial CE"/>
          <w:color w:val="000000"/>
          <w:sz w:val="20"/>
          <w:szCs w:val="20"/>
          <w:lang w:eastAsia="pl-PL"/>
        </w:rPr>
        <w:t>in</w:t>
      </w:r>
      <w:proofErr w:type="spellEnd"/>
      <w:r w:rsidRPr="001C79DD">
        <w:rPr>
          <w:rFonts w:ascii="Arial CE" w:eastAsia="Times New Roman" w:hAnsi="Arial CE" w:cs="Arial CE"/>
          <w:color w:val="000000"/>
          <w:sz w:val="20"/>
          <w:szCs w:val="20"/>
          <w:lang w:eastAsia="pl-PL"/>
        </w:rPr>
        <w:t xml:space="preserve"> blanco z deklaracja wekslową. 15. Zastrzega się prawo do: a. niewykorzystania kredytu, gdy zadanie będzie zrealizowane na mniejszą wartość, bez dodatkowych opłat, b. zmiany terminów i wysokości transz jego wykorzystania, bez ponoszenia dodatkowych opłat, c. zmianę terminów i wysokości spłat rat kredytu z możliwością skrócenia okresu spłaty lub z zachowaniem ostatecznego terminu spłaty, bez ponoszenia dodatkowych opłat, d. dokonanie jednorazowej spłaty pozostałego kredytu lub wcześniejszej spłaty częściowej kredytu, bez ponoszenia opłat i sporządzania aneksów, e. zmianę terminów i wysokości spłat rat kredytu z możliwością wydłużenia okresu spłaty na wniosek gminy z zachowaniem ceny obowiązującej z umowy kredytowej, bez ponoszenia dodatkowych opłat, d. prowizja będzie pobrana przy podpisywaniu umowy kredytowej, wszelkie zmiany umowy kredytowej będą dokonywane bez żadnych opłat, e. zawierania aneksów bez opłat. 16. Wykonawca przygotuje projekt umowy (w wersji papierowej i elektronicznej), który musi zawierać wszystkie elementy SIWZ, łącznie z wpisaniem do umowy paragrafu o treści: Integralną częścią </w:t>
      </w:r>
      <w:r w:rsidRPr="001C79DD">
        <w:rPr>
          <w:rFonts w:ascii="Arial CE" w:eastAsia="Times New Roman" w:hAnsi="Arial CE" w:cs="Arial CE"/>
          <w:color w:val="000000"/>
          <w:sz w:val="20"/>
          <w:szCs w:val="20"/>
          <w:lang w:eastAsia="pl-PL"/>
        </w:rPr>
        <w:lastRenderedPageBreak/>
        <w:t xml:space="preserve">niniejszej umowy jest SIWZ z dnia 07.12.2015 r. znak: BR-ZP.271.7.2015 ze szczególnym uwzględnieniem zapisów rozdziału 3, 4 i 16 i złożoną ofertą z dnia ...... 12.2015 </w:t>
      </w:r>
      <w:proofErr w:type="spellStart"/>
      <w:r w:rsidRPr="001C79DD">
        <w:rPr>
          <w:rFonts w:ascii="Arial CE" w:eastAsia="Times New Roman" w:hAnsi="Arial CE" w:cs="Arial CE"/>
          <w:color w:val="000000"/>
          <w:sz w:val="20"/>
          <w:szCs w:val="20"/>
          <w:lang w:eastAsia="pl-PL"/>
        </w:rPr>
        <w:t>r</w:t>
      </w:r>
      <w:proofErr w:type="spellEnd"/>
      <w:r w:rsidRPr="001C79DD">
        <w:rPr>
          <w:rFonts w:ascii="Arial CE" w:eastAsia="Times New Roman" w:hAnsi="Arial CE" w:cs="Arial CE"/>
          <w:color w:val="000000"/>
          <w:sz w:val="20"/>
          <w:szCs w:val="20"/>
          <w:lang w:eastAsia="pl-PL"/>
        </w:rPr>
        <w:t>...</w:t>
      </w:r>
    </w:p>
    <w:p w:rsidR="001C79DD" w:rsidRPr="001C79DD" w:rsidRDefault="001C79DD" w:rsidP="001C79DD">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1C79DD">
        <w:rPr>
          <w:rFonts w:ascii="Arial CE" w:eastAsia="Times New Roman" w:hAnsi="Arial CE" w:cs="Arial CE"/>
          <w:b/>
          <w:bCs/>
          <w:color w:val="000000"/>
          <w:sz w:val="20"/>
          <w:szCs w:val="20"/>
          <w:lang w:eastAsia="pl-PL"/>
        </w:rPr>
        <w:t>W ogłoszeniu powinno być:</w:t>
      </w:r>
      <w:r w:rsidRPr="001C79DD">
        <w:rPr>
          <w:rFonts w:ascii="Arial CE" w:eastAsia="Times New Roman" w:hAnsi="Arial CE" w:cs="Arial CE"/>
          <w:color w:val="000000"/>
          <w:sz w:val="20"/>
          <w:lang w:eastAsia="pl-PL"/>
        </w:rPr>
        <w:t> </w:t>
      </w:r>
      <w:r w:rsidRPr="001C79DD">
        <w:rPr>
          <w:rFonts w:ascii="Arial CE" w:eastAsia="Times New Roman" w:hAnsi="Arial CE" w:cs="Arial CE"/>
          <w:color w:val="000000"/>
          <w:sz w:val="20"/>
          <w:szCs w:val="20"/>
          <w:lang w:eastAsia="pl-PL"/>
        </w:rPr>
        <w:t xml:space="preserve">Określenie przedmiotu oraz wielkości lub zakresu zamówienia: 1. Przedmiotem zamówienia jest Zaciągnięcie długoterminowego kredytu złotowego w kwocie 496.729 zł na spłatę rat i pożyczek zaciągniętych w latach poprzednich, na okres od podpisania umowy do 10.11.2027 r.. 2. Kredyt w kwocie 496.729,00 zł. zostanie uruchomiony w jednej transzy po podpisaniu umowy. 3. Okres spłaty kredytu : 4. Rok obrachunkowy: 365 dni z uwzględnieniem roku przestępnego. 5. Karencja w spłacie rat kapitałowych - do 15.05.2016 r. 6. Terminy i wysokość spłat rat kredytu: </w:t>
      </w:r>
      <w:proofErr w:type="spellStart"/>
      <w:r w:rsidRPr="001C79DD">
        <w:rPr>
          <w:rFonts w:ascii="Arial CE" w:eastAsia="Times New Roman" w:hAnsi="Arial CE" w:cs="Arial CE"/>
          <w:color w:val="000000"/>
          <w:sz w:val="20"/>
          <w:szCs w:val="20"/>
          <w:lang w:eastAsia="pl-PL"/>
        </w:rPr>
        <w:t>lp</w:t>
      </w:r>
      <w:proofErr w:type="spellEnd"/>
      <w:r w:rsidRPr="001C79DD">
        <w:rPr>
          <w:rFonts w:ascii="Arial CE" w:eastAsia="Times New Roman" w:hAnsi="Arial CE" w:cs="Arial CE"/>
          <w:color w:val="000000"/>
          <w:sz w:val="20"/>
          <w:szCs w:val="20"/>
          <w:lang w:eastAsia="pl-PL"/>
        </w:rPr>
        <w:t xml:space="preserve"> Data spłaty Wysokość raty 1 2 3 1 15.05.2016 59,00 Rok 2016 59,00 1 15.08.2017 70,00 Rok 2017 70,00 1 15.06.2018 100,00 Rok 2018 100,00 1 10.04.2019 500,00 2 10.06.2019 3 000,00 3 10..09.2019 1 500,00 4 10.12.2019 1 500,00 Rok 2019 6 500,00 1 10.02.2020 5 000,00 2 10.03.2020 5 000,00 3 10.04.2020 5 000,00 4 10.07.2020 5 000,00 5 10.08.2020 5 000,00 6 10.09.2020 5 000,00 7 10.11.2020 5 000,00 8 10.12.2020 5 000,00 Rok 2020 40 000,00 1 10.01.2021 5 000,00 2 10.02.2021 5 000,00 3 10.03.2021 5 000,00 4 10.04.2021 5 000,00 5 10.06.2021 5 000,00 6 10.07.2021 5 000,00 7 10.09.2021 5 000,00 8 10.10.2021 5 000,00 9 10.11.2021 5 000,00 10 10.12.2021 5 000,00 Rok 2021 50 000,00 1 15.02.2022 25 000,00 2 15.04.2022 25 000,00 3 15.06.2022 5 000,00 4 15.09.2022 20 000,00 5 15.11.2022 25 000,00 Rok 2022 100 000,00 1 10.01.2023 5 000,00 2 10.02.2023 5 000,00 3 10.03.2023 10 000,00 4 10.04.2023 10 000,00 5 10.05.2023 10 000,00 6 10.06.2023 10 000,00 7 10.07.2023 10 000,00 8 10.08.2023 10 000,00 9 10.09.2023 10 000,00 10 10.10.2023 10 000,00 11 10.11.2023 5 000,00 12 10.12.2023 5 000,00 Rok 2023 100 000,00 1 10.01.2024 5 000,00 2 10.03.2024 5 000,00 3 10.04.2024 5 000,00 4 10.05.2024 5 000,00 5 10.06.2024 5 000,00 6 10.07.2024 5 000,00 7 10.08.2024 5 000,00 8 10.10.2024 5 000,00 9 10.11.2024 5 000,00 10 10.12.2024 5 000,00 Rok 2024 50 000,00 1 10.02.2025 5 000,00 2 10.03.2025 5 000,00 3 10.04.2025 5 000,00 4 10.05.2025 5 000,00 5 10.06.2025 5 000,00 6 10.07.2025 5 000,00 7 10.09.2025 5 000,00 8 10.10.2025 5 000,00 9 10.11.2025 5 000,00 10 10.12.2025 5 000,00 Rok 2025 50 000,00 1 10.02.2026 10 000,00 2 10.03.2026 10 000,00 3 10.05.2026 10 000,00 4 10.09.2026 10 000,00 5 10.10.2026 10 000,00 Rok 2026 50 000,00 1 10.02.2027 5 000,00 2 10.03.2027 5 000,00 3 10.05.2027 10 000,00 4 10.09.2027 10 000,00 5 10.10.2027 10 000,00 6 10.11.2027 10 000,00 Rok 2027 50 000,00 OGÓŁEM 496 729,00 7. Spłata odsetek w ratach miesięcznych - od następnego m-ca od wpływu środków kredytu na rachunek Gminy. 8 . Oprocentowanie zmienne wg stopy WIBOR 3 M na dzień 03.12.2015 r. 1,72%, powiększone o stałą marżę banku. 9. Kredyt może być przeznaczony na refundację wydatków poniesionych w 2015 r. przed podpisaniem umowy kredytowej. 10. Prowizja nie może być wyższa niż 0,05% wartości kredytu. 11. Marża nie może być wyższa niż 1,28% wartości </w:t>
      </w:r>
      <w:r w:rsidRPr="001C79DD">
        <w:rPr>
          <w:rFonts w:ascii="Arial CE" w:eastAsia="Times New Roman" w:hAnsi="Arial CE" w:cs="Arial CE"/>
          <w:color w:val="000000"/>
          <w:sz w:val="20"/>
          <w:szCs w:val="20"/>
          <w:lang w:eastAsia="pl-PL"/>
        </w:rPr>
        <w:lastRenderedPageBreak/>
        <w:t xml:space="preserve">kredytu 12. Prowizja od kredytu płacona będzie jednorazowo w dniu zawarcia umowy, nie większa jak 0,05%. 13. Wykonawca (Bank) nie pobierze żadnych opłat dodatkowych poza prowizją i oprocentowaniem (składającym się ze stawki WIBOR 3M + stała marża banku). 14. ZABEZPIECZENIE kredytu - weksel własny </w:t>
      </w:r>
      <w:proofErr w:type="spellStart"/>
      <w:r w:rsidRPr="001C79DD">
        <w:rPr>
          <w:rFonts w:ascii="Arial CE" w:eastAsia="Times New Roman" w:hAnsi="Arial CE" w:cs="Arial CE"/>
          <w:color w:val="000000"/>
          <w:sz w:val="20"/>
          <w:szCs w:val="20"/>
          <w:lang w:eastAsia="pl-PL"/>
        </w:rPr>
        <w:t>in</w:t>
      </w:r>
      <w:proofErr w:type="spellEnd"/>
      <w:r w:rsidRPr="001C79DD">
        <w:rPr>
          <w:rFonts w:ascii="Arial CE" w:eastAsia="Times New Roman" w:hAnsi="Arial CE" w:cs="Arial CE"/>
          <w:color w:val="000000"/>
          <w:sz w:val="20"/>
          <w:szCs w:val="20"/>
          <w:lang w:eastAsia="pl-PL"/>
        </w:rPr>
        <w:t xml:space="preserve"> blanco z deklaracja wekslową. 15. Zastrzega się prawo do: a. niewykorzystania kredytu, gdy zadanie będzie zrealizowane na mniejszą wartość, bez dodatkowych opłat, b. zmiany terminów i wysokości transz jego wykorzystania, bez ponoszenia dodatkowych opłat, c. zmianę terminów i wysokości spłat rat kredytu z możliwością skrócenia okresu spłaty lub z zachowaniem ostatecznego terminu spłaty, bez ponoszenia dodatkowych opłat, d. dokonanie jednorazowej spłaty pozostałego kredytu lub wcześniejszej spłaty częściowej kredytu, bez ponoszenia opłat i sporządzania aneksów, e. zmianę terminów i wysokości spłat rat kredytu z możliwością wydłużenia okresu spłaty na wniosek gminy z zachowaniem ceny obowiązującej z umowy kredytowej, bez ponoszenia dodatkowych opłat, d. prowizja będzie pobrana przy podpisywaniu umowy kredytowej, wszelkie zmiany umowy kredytowej będą dokonywane bez żadnych opłat, e. zawierania aneksów bez opłat. 16. Wykonawca przygotuje projekt umowy (w wersji papierowej i elektronicznej), który musi zawierać wszystkie elementy SIWZ, łącznie z wpisaniem do umowy paragrafu o treści: Integralną częścią niniejszej umowy jest SIWZ z dnia 07.12.2015 r. znak: BR-ZP.271.7.2015 ze szczególnym uwzględnieniem zapisów rozdziału 3, 4 i 16 i złożoną ofertą z dnia ...... 12.2015 </w:t>
      </w:r>
      <w:proofErr w:type="spellStart"/>
      <w:r w:rsidRPr="001C79DD">
        <w:rPr>
          <w:rFonts w:ascii="Arial CE" w:eastAsia="Times New Roman" w:hAnsi="Arial CE" w:cs="Arial CE"/>
          <w:color w:val="000000"/>
          <w:sz w:val="20"/>
          <w:szCs w:val="20"/>
          <w:lang w:eastAsia="pl-PL"/>
        </w:rPr>
        <w:t>r</w:t>
      </w:r>
      <w:proofErr w:type="spellEnd"/>
      <w:r w:rsidRPr="001C79DD">
        <w:rPr>
          <w:rFonts w:ascii="Arial CE" w:eastAsia="Times New Roman" w:hAnsi="Arial CE" w:cs="Arial CE"/>
          <w:color w:val="000000"/>
          <w:sz w:val="20"/>
          <w:szCs w:val="20"/>
          <w:lang w:eastAsia="pl-PL"/>
        </w:rPr>
        <w:t>...</w:t>
      </w:r>
    </w:p>
    <w:p w:rsidR="001C79DD" w:rsidRPr="001C79DD" w:rsidRDefault="001C79DD" w:rsidP="001C79DD">
      <w:pPr>
        <w:spacing w:after="0" w:line="240" w:lineRule="auto"/>
        <w:rPr>
          <w:rFonts w:ascii="Times New Roman" w:eastAsia="Times New Roman" w:hAnsi="Times New Roman" w:cs="Times New Roman"/>
          <w:sz w:val="24"/>
          <w:szCs w:val="24"/>
          <w:lang w:eastAsia="pl-PL"/>
        </w:rPr>
      </w:pPr>
    </w:p>
    <w:p w:rsidR="009E0413" w:rsidRDefault="009E0413"/>
    <w:sectPr w:rsidR="009E0413" w:rsidSect="009E04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127F9"/>
    <w:multiLevelType w:val="multilevel"/>
    <w:tmpl w:val="010E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C79DD"/>
    <w:rsid w:val="001C79DD"/>
    <w:rsid w:val="009E04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041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1C79DD"/>
  </w:style>
  <w:style w:type="character" w:styleId="Hipercze">
    <w:name w:val="Hyperlink"/>
    <w:basedOn w:val="Domylnaczcionkaakapitu"/>
    <w:uiPriority w:val="99"/>
    <w:semiHidden/>
    <w:unhideWhenUsed/>
    <w:rsid w:val="001C79DD"/>
    <w:rPr>
      <w:color w:val="0000FF"/>
      <w:u w:val="single"/>
    </w:rPr>
  </w:style>
  <w:style w:type="character" w:customStyle="1" w:styleId="apple-converted-space">
    <w:name w:val="apple-converted-space"/>
    <w:basedOn w:val="Domylnaczcionkaakapitu"/>
    <w:rsid w:val="001C79DD"/>
  </w:style>
  <w:style w:type="paragraph" w:styleId="NormalnyWeb">
    <w:name w:val="Normal (Web)"/>
    <w:basedOn w:val="Normalny"/>
    <w:uiPriority w:val="99"/>
    <w:semiHidden/>
    <w:unhideWhenUsed/>
    <w:rsid w:val="001C79D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1C79D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1C79D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886797899">
      <w:bodyDiv w:val="1"/>
      <w:marLeft w:val="0"/>
      <w:marRight w:val="0"/>
      <w:marTop w:val="0"/>
      <w:marBottom w:val="0"/>
      <w:divBdr>
        <w:top w:val="none" w:sz="0" w:space="0" w:color="auto"/>
        <w:left w:val="none" w:sz="0" w:space="0" w:color="auto"/>
        <w:bottom w:val="none" w:sz="0" w:space="0" w:color="auto"/>
        <w:right w:val="none" w:sz="0" w:space="0" w:color="auto"/>
      </w:divBdr>
      <w:divsChild>
        <w:div w:id="82570365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zp1.portal.uzp.gov.pl/index.php?ogloszenie=show&amp;pozycja=180197&amp;rok=2015-12-07"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1427</Words>
  <Characters>8562</Characters>
  <Application>Microsoft Office Word</Application>
  <DocSecurity>0</DocSecurity>
  <Lines>71</Lines>
  <Paragraphs>19</Paragraphs>
  <ScaleCrop>false</ScaleCrop>
  <Company/>
  <LinksUpToDate>false</LinksUpToDate>
  <CharactersWithSpaces>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dabrowski</dc:creator>
  <cp:lastModifiedBy>dabrowski</cp:lastModifiedBy>
  <cp:revision>1</cp:revision>
  <dcterms:created xsi:type="dcterms:W3CDTF">2015-12-10T07:24:00Z</dcterms:created>
  <dcterms:modified xsi:type="dcterms:W3CDTF">2015-12-10T07:28:00Z</dcterms:modified>
</cp:coreProperties>
</file>