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89" w:rsidRDefault="00B57B89"/>
    <w:p w:rsidR="00EC6CEA" w:rsidRDefault="00EC6CEA"/>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color w:val="000000"/>
          <w:sz w:val="27"/>
          <w:szCs w:val="27"/>
          <w:lang w:eastAsia="pl-PL"/>
        </w:rPr>
        <w:t>Ogłoszenie nr 564154-N-2017 z dnia 2017-08-04 r.</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jc w:val="center"/>
        <w:rPr>
          <w:rFonts w:ascii="Times New Roman" w:eastAsia="Times New Roman" w:hAnsi="Times New Roman" w:cs="Times New Roman"/>
          <w:b/>
          <w:bCs/>
          <w:color w:val="000000"/>
          <w:sz w:val="27"/>
          <w:szCs w:val="27"/>
          <w:lang w:eastAsia="pl-PL"/>
        </w:rPr>
      </w:pPr>
      <w:r w:rsidRPr="00EC6CEA">
        <w:rPr>
          <w:rFonts w:ascii="Times New Roman" w:eastAsia="Times New Roman" w:hAnsi="Times New Roman" w:cs="Times New Roman"/>
          <w:b/>
          <w:bCs/>
          <w:color w:val="000000"/>
          <w:sz w:val="27"/>
          <w:szCs w:val="27"/>
          <w:lang w:eastAsia="pl-PL"/>
        </w:rPr>
        <w:t>Gmina Jeziorany reprezentowana przez Burmistrza Jezioran:</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b/>
          <w:bCs/>
          <w:color w:val="000000"/>
          <w:sz w:val="27"/>
          <w:szCs w:val="27"/>
          <w:lang w:eastAsia="pl-PL"/>
        </w:rPr>
        <w:t xml:space="preserve">Budowa sieci wodociągowej oraz przyłącza wodociągowego w </w:t>
      </w:r>
      <w:proofErr w:type="spellStart"/>
      <w:r w:rsidRPr="00EC6CEA">
        <w:rPr>
          <w:rFonts w:ascii="Times New Roman" w:eastAsia="Times New Roman" w:hAnsi="Times New Roman" w:cs="Times New Roman"/>
          <w:b/>
          <w:bCs/>
          <w:color w:val="000000"/>
          <w:sz w:val="27"/>
          <w:szCs w:val="27"/>
          <w:lang w:eastAsia="pl-PL"/>
        </w:rPr>
        <w:t>Tłokowie</w:t>
      </w:r>
      <w:proofErr w:type="spellEnd"/>
      <w:r w:rsidRPr="00EC6CEA">
        <w:rPr>
          <w:rFonts w:ascii="Times New Roman" w:eastAsia="Times New Roman" w:hAnsi="Times New Roman" w:cs="Times New Roman"/>
          <w:b/>
          <w:bCs/>
          <w:color w:val="000000"/>
          <w:sz w:val="27"/>
          <w:szCs w:val="27"/>
          <w:lang w:eastAsia="pl-PL"/>
        </w:rPr>
        <w:t xml:space="preserve"> </w:t>
      </w:r>
      <w:r w:rsidRPr="00EC6CEA">
        <w:rPr>
          <w:rFonts w:ascii="Times New Roman" w:eastAsia="Times New Roman" w:hAnsi="Times New Roman" w:cs="Times New Roman"/>
          <w:b/>
          <w:bCs/>
          <w:color w:val="000000"/>
          <w:sz w:val="27"/>
          <w:szCs w:val="27"/>
          <w:lang w:eastAsia="pl-PL"/>
        </w:rPr>
        <w:br/>
        <w:t>OGŁOSZENIE O ZAMÓWIENIU -</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b/>
          <w:bCs/>
          <w:color w:val="000000"/>
          <w:sz w:val="27"/>
          <w:szCs w:val="27"/>
          <w:lang w:eastAsia="pl-PL"/>
        </w:rPr>
        <w:t>Roboty budowlane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Zamieszczanie ogłoszenia: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Zamieszczanie nieobowiązkowe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Ogłoszenie dotyczy: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Zamówienia publicznego</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Nazwa projektu lub programu</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C6CEA">
        <w:rPr>
          <w:rFonts w:ascii="Times New Roman" w:eastAsia="Times New Roman" w:hAnsi="Times New Roman" w:cs="Times New Roman"/>
          <w:color w:val="000000"/>
          <w:sz w:val="27"/>
          <w:szCs w:val="27"/>
          <w:lang w:eastAsia="pl-PL"/>
        </w:rPr>
        <w:t>Pzp</w:t>
      </w:r>
      <w:proofErr w:type="spellEnd"/>
      <w:r w:rsidRPr="00EC6CE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b/>
          <w:bCs/>
          <w:color w:val="000000"/>
          <w:sz w:val="36"/>
          <w:szCs w:val="36"/>
          <w:lang w:eastAsia="pl-PL"/>
        </w:rPr>
      </w:pPr>
      <w:r w:rsidRPr="00EC6CEA">
        <w:rPr>
          <w:rFonts w:ascii="Times New Roman" w:eastAsia="Times New Roman" w:hAnsi="Times New Roman" w:cs="Times New Roman"/>
          <w:b/>
          <w:bCs/>
          <w:color w:val="000000"/>
          <w:sz w:val="36"/>
          <w:szCs w:val="36"/>
          <w:u w:val="single"/>
          <w:lang w:eastAsia="pl-PL"/>
        </w:rPr>
        <w:t>SEKCJA I: ZAMAWIAJĄCY</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Postępowanie przeprowadza centralny zamawiający</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Postępowanie jest przeprowadzane wspólnie przez zamawiających</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Informacje dodatkowe:</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 1) NAZWA I ADRES:</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Gmina Jeziorany reprezentowana przez Burmistrza Jezioran, krajowy numer identyfikacyjny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51074355100000, ul.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Plac Zamkowy </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4</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11320</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Jeziorany, woj.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warmińsko-mazurskie, państwo</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Polska, tel.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895 392 748,</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e-mail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um-budownictwo@wp.pl,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faks895 392 760.</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Adres strony internetowej (URL):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www.bip.jeziorany.nowoczesnagmin.pl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Adres profilu nabywcy: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 2) RODZAJ ZAMAWIAJĄCEGO:</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Administracja samorządowa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I.3) WSPÓLNE UDZIELANIE ZAMÓWIENIA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b/>
          <w:bCs/>
          <w:i/>
          <w:iCs/>
          <w:color w:val="000000"/>
          <w:sz w:val="27"/>
          <w:szCs w:val="27"/>
          <w:lang w:eastAsia="pl-PL"/>
        </w:rPr>
        <w:t>(jeżeli dotyczy)</w:t>
      </w:r>
      <w:r w:rsidRPr="00EC6CEA">
        <w:rPr>
          <w:rFonts w:ascii="Times New Roman" w:eastAsia="Times New Roman" w:hAnsi="Times New Roman" w:cs="Times New Roman"/>
          <w:b/>
          <w:bCs/>
          <w:color w:val="000000"/>
          <w:sz w:val="27"/>
          <w:szCs w:val="27"/>
          <w:lang w:eastAsia="pl-PL"/>
        </w:rPr>
        <w:t>:</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I.4) KOMUNIKACJA: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www.bip.jeziorany.nowoczesnagmina.pl</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www.bip.jeziorany.nowoczesnagmina.pl</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Elektronicznie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adres</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Inny sposób:</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Inny sposób:</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Ofertę należy przesłać w formie pisemnej, za pomocą operatora pocztowego, osobiście lub kurierską</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Adres:</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Gmina Jeziorany, Plac Zamkowy 4. 11 - 320 Jeziorany, w sekretariacie Urzędu Miejskiego w Jezioranach w pok. nr 19 I piętro</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b/>
          <w:bCs/>
          <w:color w:val="000000"/>
          <w:sz w:val="36"/>
          <w:szCs w:val="36"/>
          <w:lang w:eastAsia="pl-PL"/>
        </w:rPr>
      </w:pPr>
      <w:r w:rsidRPr="00EC6CEA">
        <w:rPr>
          <w:rFonts w:ascii="Times New Roman" w:eastAsia="Times New Roman" w:hAnsi="Times New Roman" w:cs="Times New Roman"/>
          <w:b/>
          <w:bCs/>
          <w:color w:val="000000"/>
          <w:sz w:val="36"/>
          <w:szCs w:val="36"/>
          <w:u w:val="single"/>
          <w:lang w:eastAsia="pl-PL"/>
        </w:rPr>
        <w:t>SEKCJA II: PRZEDMIOT ZAMÓWIENIA</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II.1) Nazwa nadana zamówieniu przez zamawiającego:</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 xml:space="preserve">Budowa sieci wodociągowej oraz przyłącza wodociągowego w </w:t>
      </w:r>
      <w:proofErr w:type="spellStart"/>
      <w:r w:rsidRPr="00EC6CEA">
        <w:rPr>
          <w:rFonts w:ascii="Times New Roman" w:eastAsia="Times New Roman" w:hAnsi="Times New Roman" w:cs="Times New Roman"/>
          <w:color w:val="000000"/>
          <w:sz w:val="27"/>
          <w:szCs w:val="27"/>
          <w:lang w:eastAsia="pl-PL"/>
        </w:rPr>
        <w:t>Tłokowie</w:t>
      </w:r>
      <w:proofErr w:type="spellEnd"/>
      <w:r w:rsidRPr="00EC6CEA">
        <w:rPr>
          <w:rFonts w:ascii="Times New Roman" w:eastAsia="Times New Roman" w:hAnsi="Times New Roman" w:cs="Times New Roman"/>
          <w:color w:val="000000"/>
          <w:sz w:val="27"/>
          <w:szCs w:val="27"/>
          <w:lang w:eastAsia="pl-PL"/>
        </w:rPr>
        <w:t xml:space="preserve">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Numer referencyjny:</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BR-ZP.271.5.2017</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jc w:val="both"/>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lastRenderedPageBreak/>
        <w:br/>
      </w:r>
      <w:r w:rsidRPr="00EC6CEA">
        <w:rPr>
          <w:rFonts w:ascii="Times New Roman" w:eastAsia="Times New Roman" w:hAnsi="Times New Roman" w:cs="Times New Roman"/>
          <w:b/>
          <w:bCs/>
          <w:color w:val="000000"/>
          <w:sz w:val="27"/>
          <w:szCs w:val="27"/>
          <w:lang w:eastAsia="pl-PL"/>
        </w:rPr>
        <w:t>II.2) Rodzaj zamówienia: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Roboty budowlane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II.3) Informacja o możliwości składania ofert częściowych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Zamówienie podzielone jest na części:</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II.4) Krótki opis przedmiotu zamówienia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 xml:space="preserve">1.Nazwa przedmiotu zamówienia. Budowa sieci wodociągowej oraz przyłącza wodociągowego w </w:t>
      </w:r>
      <w:proofErr w:type="spellStart"/>
      <w:r w:rsidRPr="00EC6CEA">
        <w:rPr>
          <w:rFonts w:ascii="Times New Roman" w:eastAsia="Times New Roman" w:hAnsi="Times New Roman" w:cs="Times New Roman"/>
          <w:color w:val="000000"/>
          <w:sz w:val="27"/>
          <w:szCs w:val="27"/>
          <w:lang w:eastAsia="pl-PL"/>
        </w:rPr>
        <w:t>Tłokowie</w:t>
      </w:r>
      <w:proofErr w:type="spellEnd"/>
      <w:r w:rsidRPr="00EC6CEA">
        <w:rPr>
          <w:rFonts w:ascii="Times New Roman" w:eastAsia="Times New Roman" w:hAnsi="Times New Roman" w:cs="Times New Roman"/>
          <w:color w:val="000000"/>
          <w:sz w:val="27"/>
          <w:szCs w:val="27"/>
          <w:lang w:eastAsia="pl-PL"/>
        </w:rPr>
        <w:t xml:space="preserve"> Kod CPV zamówienia - CPV 45-00-00--00-7 Roboty budowlane 2. Opis przedmiotu zamówienia - sieć wodociągowa i przyłącze będzie budowane na działkach obrębu Tłokowo oznaczonych numerami geodezyjnymi: 217/5, 217/7, 249/1, 248, 247 i 233, - budowa sieci wodociągowej z rur PE ciśnieniowych o średnicy Ø 90 mm o długości 987 m, - przyłącza wodociągowego z rur ciśnieniowych PE o średnicy Ø 40 mm - 1 </w:t>
      </w:r>
      <w:proofErr w:type="spellStart"/>
      <w:r w:rsidRPr="00EC6CEA">
        <w:rPr>
          <w:rFonts w:ascii="Times New Roman" w:eastAsia="Times New Roman" w:hAnsi="Times New Roman" w:cs="Times New Roman"/>
          <w:color w:val="000000"/>
          <w:sz w:val="27"/>
          <w:szCs w:val="27"/>
          <w:lang w:eastAsia="pl-PL"/>
        </w:rPr>
        <w:t>szt</w:t>
      </w:r>
      <w:proofErr w:type="spellEnd"/>
      <w:r w:rsidRPr="00EC6CEA">
        <w:rPr>
          <w:rFonts w:ascii="Times New Roman" w:eastAsia="Times New Roman" w:hAnsi="Times New Roman" w:cs="Times New Roman"/>
          <w:color w:val="000000"/>
          <w:sz w:val="27"/>
          <w:szCs w:val="27"/>
          <w:lang w:eastAsia="pl-PL"/>
        </w:rPr>
        <w:t xml:space="preserve"> o długości 39 mb, - przyłącze winno być wprowadzono do piwnicy budynku nr 61 na dz. nr 217/5, zakończone w piwnicy zestawem: zawór - wodomierz - zawór. Winno nastąpić trwałe rozdzielenie istniejącej lokalnej sieci wodociągowej aby zapobiec mieszaniu się wody uzdatnionej z nieuzdatnioną. Rozprowadzenie wody w budynku wykona </w:t>
      </w:r>
      <w:r w:rsidRPr="00EC6CEA">
        <w:rPr>
          <w:rFonts w:ascii="Times New Roman" w:eastAsia="Times New Roman" w:hAnsi="Times New Roman" w:cs="Times New Roman"/>
          <w:color w:val="000000"/>
          <w:sz w:val="27"/>
          <w:szCs w:val="27"/>
          <w:lang w:eastAsia="pl-PL"/>
        </w:rPr>
        <w:lastRenderedPageBreak/>
        <w:t xml:space="preserve">właściciel we własnym zakresie i na własny koszt, - uzbrojenie sieci wodociągowej, - włączenie w istniejącą sieć wodociągową Ø 90 na działce nr 233 w </w:t>
      </w:r>
      <w:proofErr w:type="spellStart"/>
      <w:r w:rsidRPr="00EC6CEA">
        <w:rPr>
          <w:rFonts w:ascii="Times New Roman" w:eastAsia="Times New Roman" w:hAnsi="Times New Roman" w:cs="Times New Roman"/>
          <w:color w:val="000000"/>
          <w:sz w:val="27"/>
          <w:szCs w:val="27"/>
          <w:lang w:eastAsia="pl-PL"/>
        </w:rPr>
        <w:t>Tłokowie</w:t>
      </w:r>
      <w:proofErr w:type="spellEnd"/>
      <w:r w:rsidRPr="00EC6CEA">
        <w:rPr>
          <w:rFonts w:ascii="Times New Roman" w:eastAsia="Times New Roman" w:hAnsi="Times New Roman" w:cs="Times New Roman"/>
          <w:color w:val="000000"/>
          <w:sz w:val="27"/>
          <w:szCs w:val="27"/>
          <w:lang w:eastAsia="pl-PL"/>
        </w:rPr>
        <w:t xml:space="preserve"> - szczegółowy opis przedmiotu zawiera "Projekt Budowlany Sieci wodociągowej, przyłącza wodociągowego" - zał. nr 7(Projekt budowlany), - w projekcie budowlanym jest </w:t>
      </w:r>
      <w:proofErr w:type="spellStart"/>
      <w:r w:rsidRPr="00EC6CEA">
        <w:rPr>
          <w:rFonts w:ascii="Times New Roman" w:eastAsia="Times New Roman" w:hAnsi="Times New Roman" w:cs="Times New Roman"/>
          <w:color w:val="000000"/>
          <w:sz w:val="27"/>
          <w:szCs w:val="27"/>
          <w:lang w:eastAsia="pl-PL"/>
        </w:rPr>
        <w:t>STWiORB</w:t>
      </w:r>
      <w:proofErr w:type="spellEnd"/>
      <w:r w:rsidRPr="00EC6CEA">
        <w:rPr>
          <w:rFonts w:ascii="Times New Roman" w:eastAsia="Times New Roman" w:hAnsi="Times New Roman" w:cs="Times New Roman"/>
          <w:color w:val="000000"/>
          <w:sz w:val="27"/>
          <w:szCs w:val="27"/>
          <w:lang w:eastAsia="pl-PL"/>
        </w:rPr>
        <w:t xml:space="preserve"> i BIOZ, - pozwolenie na budowę JEZ/30/2016 z 17.11.2016 - zał. nr 8, - wykonawca ma obowiązek prowadzenia Dziennika Budowy, - należy się zapoznać z projektem budowlanym, przedmiarem robót i ewentualnie w terenem budowy w czasie wizji lokalnej , - wykonawca wykona przedmiot zamówienia zgodnie z projektem budowlanym, niniejszą </w:t>
      </w:r>
      <w:proofErr w:type="spellStart"/>
      <w:r w:rsidRPr="00EC6CEA">
        <w:rPr>
          <w:rFonts w:ascii="Times New Roman" w:eastAsia="Times New Roman" w:hAnsi="Times New Roman" w:cs="Times New Roman"/>
          <w:color w:val="000000"/>
          <w:sz w:val="27"/>
          <w:szCs w:val="27"/>
          <w:lang w:eastAsia="pl-PL"/>
        </w:rPr>
        <w:t>siwz</w:t>
      </w:r>
      <w:proofErr w:type="spellEnd"/>
      <w:r w:rsidRPr="00EC6CEA">
        <w:rPr>
          <w:rFonts w:ascii="Times New Roman" w:eastAsia="Times New Roman" w:hAnsi="Times New Roman" w:cs="Times New Roman"/>
          <w:color w:val="000000"/>
          <w:sz w:val="27"/>
          <w:szCs w:val="27"/>
          <w:lang w:eastAsia="pl-PL"/>
        </w:rPr>
        <w:t xml:space="preserve">, pytaniami i odpowiedziami udzielonymi w trakcie procedury o udzielenie zamówienia publicznego, obowiązującymi przepisami szczegółowymi i sztuką budowlaną, - przedmiar robót jest załączony informacyjnie w zał. nr 10, - tyczenie i pomiar powykonawczy sieci wodociągowej i przyłącza. 2a. KIEROWNIK BUDOWY po stronie Wykonawcy 2b. INSPEKTOR NADZORU po stronie Zamawiającego. 3. Na podstawie art. 29 ust. 3a ustawy </w:t>
      </w:r>
      <w:proofErr w:type="spellStart"/>
      <w:r w:rsidRPr="00EC6CEA">
        <w:rPr>
          <w:rFonts w:ascii="Times New Roman" w:eastAsia="Times New Roman" w:hAnsi="Times New Roman" w:cs="Times New Roman"/>
          <w:color w:val="000000"/>
          <w:sz w:val="27"/>
          <w:szCs w:val="27"/>
          <w:lang w:eastAsia="pl-PL"/>
        </w:rPr>
        <w:t>Pzp</w:t>
      </w:r>
      <w:proofErr w:type="spellEnd"/>
      <w:r w:rsidRPr="00EC6CEA">
        <w:rPr>
          <w:rFonts w:ascii="Times New Roman" w:eastAsia="Times New Roman" w:hAnsi="Times New Roman" w:cs="Times New Roman"/>
          <w:color w:val="000000"/>
          <w:sz w:val="27"/>
          <w:szCs w:val="27"/>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 4. W związku z zapisem ust. 3, Wykonawca przed podpisaniem umowy, składa w formie pisemnej oświadczenie, że osoby realizujące czynności bezpośrednio związane w wykonywaniem przedmiotu umowy, o których mowa w ust. 3, są zatrudnione na umowę o pracę. 5.Sposób dokumentowania zatrudnienia osób, o których mowa w ust. 3 oraz uprawnienia zamawiającego w zakresie kontroli spełniania przez Wykonawcę wymagań, o których mowa wyżej oraz sankcji z tytułu niespełnienia tych wymagań zostały zawarte we wzorze umowy, który stanowi załącznik Nr 9 do SIWZ.</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II.5) Główny kod CPV:</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45000000-7</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lastRenderedPageBreak/>
        <w:t>Dodatkowe kody CPV:</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II.6) Całkowita wartość zamówienia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i/>
          <w:iCs/>
          <w:color w:val="000000"/>
          <w:sz w:val="27"/>
          <w:szCs w:val="27"/>
          <w:lang w:eastAsia="pl-PL"/>
        </w:rPr>
        <w:t>(jeżeli zamawiający podaje informacje o wartości zamówienia)</w:t>
      </w:r>
      <w:r w:rsidRPr="00EC6CEA">
        <w:rPr>
          <w:rFonts w:ascii="Times New Roman" w:eastAsia="Times New Roman" w:hAnsi="Times New Roman" w:cs="Times New Roman"/>
          <w:color w:val="000000"/>
          <w:sz w:val="27"/>
          <w:szCs w:val="27"/>
          <w:lang w:eastAsia="pl-PL"/>
        </w:rPr>
        <w: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Wartość bez VAT: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Waluta:</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EC6CEA">
        <w:rPr>
          <w:rFonts w:ascii="Times New Roman" w:eastAsia="Times New Roman" w:hAnsi="Times New Roman" w:cs="Times New Roman"/>
          <w:b/>
          <w:bCs/>
          <w:color w:val="000000"/>
          <w:sz w:val="27"/>
          <w:szCs w:val="27"/>
          <w:lang w:eastAsia="pl-PL"/>
        </w:rPr>
        <w:t>pkt</w:t>
      </w:r>
      <w:proofErr w:type="spellEnd"/>
      <w:r w:rsidRPr="00EC6CEA">
        <w:rPr>
          <w:rFonts w:ascii="Times New Roman" w:eastAsia="Times New Roman" w:hAnsi="Times New Roman" w:cs="Times New Roman"/>
          <w:b/>
          <w:bCs/>
          <w:color w:val="000000"/>
          <w:sz w:val="27"/>
          <w:szCs w:val="27"/>
          <w:lang w:eastAsia="pl-PL"/>
        </w:rPr>
        <w:t xml:space="preserve"> 6 i 7 lub w art. 134 ust. 6 </w:t>
      </w:r>
      <w:proofErr w:type="spellStart"/>
      <w:r w:rsidRPr="00EC6CEA">
        <w:rPr>
          <w:rFonts w:ascii="Times New Roman" w:eastAsia="Times New Roman" w:hAnsi="Times New Roman" w:cs="Times New Roman"/>
          <w:b/>
          <w:bCs/>
          <w:color w:val="000000"/>
          <w:sz w:val="27"/>
          <w:szCs w:val="27"/>
          <w:lang w:eastAsia="pl-PL"/>
        </w:rPr>
        <w:t>pkt</w:t>
      </w:r>
      <w:proofErr w:type="spellEnd"/>
      <w:r w:rsidRPr="00EC6CEA">
        <w:rPr>
          <w:rFonts w:ascii="Times New Roman" w:eastAsia="Times New Roman" w:hAnsi="Times New Roman" w:cs="Times New Roman"/>
          <w:b/>
          <w:bCs/>
          <w:color w:val="000000"/>
          <w:sz w:val="27"/>
          <w:szCs w:val="27"/>
          <w:lang w:eastAsia="pl-PL"/>
        </w:rPr>
        <w:t xml:space="preserve"> 3 ustawy </w:t>
      </w:r>
      <w:proofErr w:type="spellStart"/>
      <w:r w:rsidRPr="00EC6CEA">
        <w:rPr>
          <w:rFonts w:ascii="Times New Roman" w:eastAsia="Times New Roman" w:hAnsi="Times New Roman" w:cs="Times New Roman"/>
          <w:b/>
          <w:bCs/>
          <w:color w:val="000000"/>
          <w:sz w:val="27"/>
          <w:szCs w:val="27"/>
          <w:lang w:eastAsia="pl-PL"/>
        </w:rPr>
        <w:t>Pzp</w:t>
      </w:r>
      <w:proofErr w:type="spellEnd"/>
      <w:r w:rsidRPr="00EC6CEA">
        <w:rPr>
          <w:rFonts w:ascii="Times New Roman" w:eastAsia="Times New Roman" w:hAnsi="Times New Roman" w:cs="Times New Roman"/>
          <w:b/>
          <w:bCs/>
          <w:color w:val="000000"/>
          <w:sz w:val="27"/>
          <w:szCs w:val="27"/>
          <w:lang w:eastAsia="pl-PL"/>
        </w:rPr>
        <w:t>:</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EC6CEA">
        <w:rPr>
          <w:rFonts w:ascii="Times New Roman" w:eastAsia="Times New Roman" w:hAnsi="Times New Roman" w:cs="Times New Roman"/>
          <w:color w:val="000000"/>
          <w:sz w:val="27"/>
          <w:szCs w:val="27"/>
          <w:lang w:eastAsia="pl-PL"/>
        </w:rPr>
        <w:t>pkt</w:t>
      </w:r>
      <w:proofErr w:type="spellEnd"/>
      <w:r w:rsidRPr="00EC6CEA">
        <w:rPr>
          <w:rFonts w:ascii="Times New Roman" w:eastAsia="Times New Roman" w:hAnsi="Times New Roman" w:cs="Times New Roman"/>
          <w:color w:val="000000"/>
          <w:sz w:val="27"/>
          <w:szCs w:val="27"/>
          <w:lang w:eastAsia="pl-PL"/>
        </w:rPr>
        <w:t xml:space="preserve"> 6 lub w art. 134 ust. 6 </w:t>
      </w:r>
      <w:proofErr w:type="spellStart"/>
      <w:r w:rsidRPr="00EC6CEA">
        <w:rPr>
          <w:rFonts w:ascii="Times New Roman" w:eastAsia="Times New Roman" w:hAnsi="Times New Roman" w:cs="Times New Roman"/>
          <w:color w:val="000000"/>
          <w:sz w:val="27"/>
          <w:szCs w:val="27"/>
          <w:lang w:eastAsia="pl-PL"/>
        </w:rPr>
        <w:t>pkt</w:t>
      </w:r>
      <w:proofErr w:type="spellEnd"/>
      <w:r w:rsidRPr="00EC6CEA">
        <w:rPr>
          <w:rFonts w:ascii="Times New Roman" w:eastAsia="Times New Roman" w:hAnsi="Times New Roman" w:cs="Times New Roman"/>
          <w:color w:val="000000"/>
          <w:sz w:val="27"/>
          <w:szCs w:val="27"/>
          <w:lang w:eastAsia="pl-PL"/>
        </w:rPr>
        <w:t xml:space="preserve"> 3 ustawy </w:t>
      </w:r>
      <w:proofErr w:type="spellStart"/>
      <w:r w:rsidRPr="00EC6CEA">
        <w:rPr>
          <w:rFonts w:ascii="Times New Roman" w:eastAsia="Times New Roman" w:hAnsi="Times New Roman" w:cs="Times New Roman"/>
          <w:color w:val="000000"/>
          <w:sz w:val="27"/>
          <w:szCs w:val="27"/>
          <w:lang w:eastAsia="pl-PL"/>
        </w:rPr>
        <w:t>Pzp</w:t>
      </w:r>
      <w:proofErr w:type="spellEnd"/>
      <w:r w:rsidRPr="00EC6CEA">
        <w:rPr>
          <w:rFonts w:ascii="Times New Roman" w:eastAsia="Times New Roman" w:hAnsi="Times New Roman" w:cs="Times New Roman"/>
          <w:color w:val="000000"/>
          <w:sz w:val="27"/>
          <w:szCs w:val="27"/>
          <w:lang w:eastAsia="pl-PL"/>
        </w:rPr>
        <w: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miesiącach: </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2</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w:t>
      </w:r>
      <w:r w:rsidRPr="00EC6CEA">
        <w:rPr>
          <w:rFonts w:ascii="Times New Roman" w:eastAsia="Times New Roman" w:hAnsi="Times New Roman" w:cs="Times New Roman"/>
          <w:i/>
          <w:iCs/>
          <w:color w:val="000000"/>
          <w:sz w:val="27"/>
          <w:lang w:eastAsia="pl-PL"/>
        </w:rPr>
        <w:t> </w:t>
      </w:r>
      <w:r w:rsidRPr="00EC6CEA">
        <w:rPr>
          <w:rFonts w:ascii="Times New Roman" w:eastAsia="Times New Roman" w:hAnsi="Times New Roman" w:cs="Times New Roman"/>
          <w:i/>
          <w:iCs/>
          <w:color w:val="000000"/>
          <w:sz w:val="27"/>
          <w:szCs w:val="27"/>
          <w:lang w:eastAsia="pl-PL"/>
        </w:rPr>
        <w:t>lub</w:t>
      </w:r>
      <w:r w:rsidRPr="00EC6CEA">
        <w:rPr>
          <w:rFonts w:ascii="Times New Roman" w:eastAsia="Times New Roman" w:hAnsi="Times New Roman" w:cs="Times New Roman"/>
          <w:i/>
          <w:iCs/>
          <w:color w:val="000000"/>
          <w:sz w:val="27"/>
          <w:lang w:eastAsia="pl-PL"/>
        </w:rPr>
        <w:t> </w:t>
      </w:r>
      <w:r w:rsidRPr="00EC6CEA">
        <w:rPr>
          <w:rFonts w:ascii="Times New Roman" w:eastAsia="Times New Roman" w:hAnsi="Times New Roman" w:cs="Times New Roman"/>
          <w:b/>
          <w:bCs/>
          <w:color w:val="000000"/>
          <w:sz w:val="27"/>
          <w:szCs w:val="27"/>
          <w:lang w:eastAsia="pl-PL"/>
        </w:rPr>
        <w:t>dniach: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i/>
          <w:iCs/>
          <w:color w:val="000000"/>
          <w:sz w:val="27"/>
          <w:szCs w:val="27"/>
          <w:lang w:eastAsia="pl-PL"/>
        </w:rPr>
        <w:t>lub</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data rozpoczęcia: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 </w:t>
      </w:r>
      <w:r w:rsidRPr="00EC6CEA">
        <w:rPr>
          <w:rFonts w:ascii="Times New Roman" w:eastAsia="Times New Roman" w:hAnsi="Times New Roman" w:cs="Times New Roman"/>
          <w:i/>
          <w:iCs/>
          <w:color w:val="000000"/>
          <w:sz w:val="27"/>
          <w:lang w:eastAsia="pl-PL"/>
        </w:rPr>
        <w:t> </w:t>
      </w:r>
      <w:r w:rsidRPr="00EC6CEA">
        <w:rPr>
          <w:rFonts w:ascii="Times New Roman" w:eastAsia="Times New Roman" w:hAnsi="Times New Roman" w:cs="Times New Roman"/>
          <w:i/>
          <w:iCs/>
          <w:color w:val="000000"/>
          <w:sz w:val="27"/>
          <w:szCs w:val="27"/>
          <w:lang w:eastAsia="pl-PL"/>
        </w:rPr>
        <w:t>lub</w:t>
      </w:r>
      <w:r w:rsidRPr="00EC6CEA">
        <w:rPr>
          <w:rFonts w:ascii="Times New Roman" w:eastAsia="Times New Roman" w:hAnsi="Times New Roman" w:cs="Times New Roman"/>
          <w:i/>
          <w:iCs/>
          <w:color w:val="000000"/>
          <w:sz w:val="27"/>
          <w:lang w:eastAsia="pl-PL"/>
        </w:rPr>
        <w:t> </w:t>
      </w:r>
      <w:r w:rsidRPr="00EC6CEA">
        <w:rPr>
          <w:rFonts w:ascii="Times New Roman" w:eastAsia="Times New Roman" w:hAnsi="Times New Roman" w:cs="Times New Roman"/>
          <w:b/>
          <w:bCs/>
          <w:color w:val="000000"/>
          <w:sz w:val="27"/>
          <w:szCs w:val="27"/>
          <w:lang w:eastAsia="pl-PL"/>
        </w:rPr>
        <w:t>zakończenia: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II.9) Informacje dodatkowe:</w:t>
      </w:r>
    </w:p>
    <w:p w:rsidR="00EC6CEA" w:rsidRPr="00EC6CEA" w:rsidRDefault="00EC6CEA" w:rsidP="00EC6CEA">
      <w:pPr>
        <w:spacing w:after="0" w:line="450" w:lineRule="atLeast"/>
        <w:rPr>
          <w:rFonts w:ascii="Times New Roman" w:eastAsia="Times New Roman" w:hAnsi="Times New Roman" w:cs="Times New Roman"/>
          <w:b/>
          <w:bCs/>
          <w:color w:val="000000"/>
          <w:sz w:val="36"/>
          <w:szCs w:val="36"/>
          <w:lang w:eastAsia="pl-PL"/>
        </w:rPr>
      </w:pPr>
      <w:r w:rsidRPr="00EC6CE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III.1) WARUNKI UDZIAŁU W POSTĘPOWANIU</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lastRenderedPageBreak/>
        <w:t>Określenie warunków: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Zamawiający nie wyznacza szczegółowego warunku w tym zakresie;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III.1.2) Sytuacja finansowa lub ekonomiczna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t>Określenie warunków: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xml:space="preserve">Wykonawca spełni warunek, jeżeli wykaże, że spełnia minimalne warunki dotyczące: a. wysokości posiadanych środków finansowych lub zdolność kredytową - kwota minimum 0,1 mln zł. Zamawiający uzna za spełniony warunek, jeżeli Wykonawca przedstawi informację z banku lub spółdzielczej kasy oszczędnościowo-kredytowej potwierdzającej wysokość posiadanych środków finansowych lub zdolność kredytową wykonawcy w kwocie minimum 0,1 mln zł, w okresie nie wcześniejszym niż 1 miesiąc przed upływem terminu składania ofert b. jest ubezpieczony od odpowiedzialności cywilnej - kwota gwarancyjna minimum 0,1 mln zł Zamawiający uzna za spełniony warunek, jeżeli Wykonawca wykaże, że jest ubezpieczony od odpowiedzialności cywilnej w zakresie prowadzonej działalności związanej z przedmiotem zamówienia na sumę gwarancyjną minimum 0,1 </w:t>
      </w:r>
      <w:proofErr w:type="spellStart"/>
      <w:r w:rsidRPr="00EC6CEA">
        <w:rPr>
          <w:rFonts w:ascii="Times New Roman" w:eastAsia="Times New Roman" w:hAnsi="Times New Roman" w:cs="Times New Roman"/>
          <w:color w:val="000000"/>
          <w:sz w:val="27"/>
          <w:szCs w:val="27"/>
          <w:lang w:eastAsia="pl-PL"/>
        </w:rPr>
        <w:t>mln</w:t>
      </w:r>
      <w:proofErr w:type="spellEnd"/>
      <w:r w:rsidRPr="00EC6CEA">
        <w:rPr>
          <w:rFonts w:ascii="Times New Roman" w:eastAsia="Times New Roman" w:hAnsi="Times New Roman" w:cs="Times New Roman"/>
          <w:color w:val="000000"/>
          <w:sz w:val="27"/>
          <w:szCs w:val="27"/>
          <w:lang w:eastAsia="pl-PL"/>
        </w:rPr>
        <w: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III.1.3) Zdolność techniczna lub zawodowa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t>Określenie warunków: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xml:space="preserve">Wykonawca spełni ten warunek, jeżeli wykaże , że spełnia minimalne warunki dotyczące: a. doświadczenia Wykonawcy – Zamawiający uzna warunek za spełniony, jeżeli Wykonawca wykaże, że w okresie ostatnich 5 lat przed upływem terminu składania ofert, a jeżeli okres prowadzenia działalności jest krótszy – w tym okresie, wykonał co najmniej 1 robotę budowlaną polegające na: - Budowie sieci wodociągowej z przyłączami- minimum 1,0 km sieci wodociągowej i 1 przyłącze. b. kadra techniczna - Zamawiający uzna warunek za spełniony, jeżeli Wykonawca na czas realizacji zamówienia będzie dysponował osobami o odpowiednich kwalifikacjach zawodowych niezbędnych do wykonania zamówienia tj.: 1/kierownik budowy w specjalności instalacji wodno-kanalizacyjnych, posiadającym uprawnienia do wykonywania samodzielnych funkcji technicznych w budownictwie lub inne uprawnienia umożliwiające wykonywanie tych samych czynności, do wykonywania, których w aktualnym stanie prawnym uprawniają </w:t>
      </w:r>
      <w:r w:rsidRPr="00EC6CEA">
        <w:rPr>
          <w:rFonts w:ascii="Times New Roman" w:eastAsia="Times New Roman" w:hAnsi="Times New Roman" w:cs="Times New Roman"/>
          <w:color w:val="000000"/>
          <w:sz w:val="27"/>
          <w:szCs w:val="27"/>
          <w:lang w:eastAsia="pl-PL"/>
        </w:rPr>
        <w:lastRenderedPageBreak/>
        <w:t>uprawnienia budowlane w/w specjalności umożliwiające zrealizowanie przedmiotowego zamówienia.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Informacje dodatkowe: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III.2) PODSTAWY WYKLUCZENIA</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C6CEA">
        <w:rPr>
          <w:rFonts w:ascii="Times New Roman" w:eastAsia="Times New Roman" w:hAnsi="Times New Roman" w:cs="Times New Roman"/>
          <w:b/>
          <w:bCs/>
          <w:color w:val="000000"/>
          <w:sz w:val="27"/>
          <w:szCs w:val="27"/>
          <w:lang w:eastAsia="pl-PL"/>
        </w:rPr>
        <w:t>Pzp</w:t>
      </w:r>
      <w:proofErr w:type="spellEnd"/>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C6CEA">
        <w:rPr>
          <w:rFonts w:ascii="Times New Roman" w:eastAsia="Times New Roman" w:hAnsi="Times New Roman" w:cs="Times New Roman"/>
          <w:b/>
          <w:bCs/>
          <w:color w:val="000000"/>
          <w:sz w:val="27"/>
          <w:szCs w:val="27"/>
          <w:lang w:eastAsia="pl-PL"/>
        </w:rPr>
        <w:t>Pzp</w:t>
      </w:r>
      <w:proofErr w:type="spellEnd"/>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Zamawiający przewiduje następujące fakultatywne podstawy wykluczenia: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EC6CEA">
        <w:rPr>
          <w:rFonts w:ascii="Times New Roman" w:eastAsia="Times New Roman" w:hAnsi="Times New Roman" w:cs="Times New Roman"/>
          <w:color w:val="000000"/>
          <w:sz w:val="27"/>
          <w:szCs w:val="27"/>
          <w:lang w:eastAsia="pl-PL"/>
        </w:rPr>
        <w:t>pkt</w:t>
      </w:r>
      <w:proofErr w:type="spellEnd"/>
      <w:r w:rsidRPr="00EC6CEA">
        <w:rPr>
          <w:rFonts w:ascii="Times New Roman" w:eastAsia="Times New Roman" w:hAnsi="Times New Roman" w:cs="Times New Roman"/>
          <w:color w:val="000000"/>
          <w:sz w:val="27"/>
          <w:szCs w:val="27"/>
          <w:lang w:eastAsia="pl-PL"/>
        </w:rPr>
        <w:t xml:space="preserve"> 1 ustawy </w:t>
      </w:r>
      <w:proofErr w:type="spellStart"/>
      <w:r w:rsidRPr="00EC6CEA">
        <w:rPr>
          <w:rFonts w:ascii="Times New Roman" w:eastAsia="Times New Roman" w:hAnsi="Times New Roman" w:cs="Times New Roman"/>
          <w:color w:val="000000"/>
          <w:sz w:val="27"/>
          <w:szCs w:val="27"/>
          <w:lang w:eastAsia="pl-PL"/>
        </w:rPr>
        <w:t>Pzp</w:t>
      </w:r>
      <w:proofErr w:type="spellEnd"/>
      <w:r w:rsidRPr="00EC6CEA">
        <w:rPr>
          <w:rFonts w:ascii="Times New Roman" w:eastAsia="Times New Roman" w:hAnsi="Times New Roman" w:cs="Times New Roman"/>
          <w:color w:val="000000"/>
          <w:sz w:val="27"/>
          <w:szCs w:val="27"/>
          <w:lang w:eastAsia="pl-PL"/>
        </w:rPr>
        <w: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Oświadczenie o spełnianiu kryteriów selekcji</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t>Nie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EC6CEA">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 xml:space="preserve">Zamawiający przed udzieleniem zamówienia, w celu potwierdzenia braku podstaw do wykluczenia z postępowania, o których mowa w Rozdziale 5 ust. 3 SIWZ, wezwie wykonawcę, którego oferta została najwyżej oceniona, do złożenia w wyznaczonym, nie krótszym niż 5 dni, terminie, aktualnych na dzień złożenia, następujących oświadczeń i dokumentów: 1) odpisu z właściwego rejestru lub centralnej ewidencji i informacji o działalności gospodarczej, w celu potwierdzenia braku podstaw do wykluczenia na podstawie art. 24 ust. 5 pkt. 1(upadłość, likwidacja) ustawy </w:t>
      </w:r>
      <w:proofErr w:type="spellStart"/>
      <w:r w:rsidRPr="00EC6CEA">
        <w:rPr>
          <w:rFonts w:ascii="Times New Roman" w:eastAsia="Times New Roman" w:hAnsi="Times New Roman" w:cs="Times New Roman"/>
          <w:color w:val="000000"/>
          <w:sz w:val="27"/>
          <w:szCs w:val="27"/>
          <w:lang w:eastAsia="pl-PL"/>
        </w:rPr>
        <w:t>Pzp</w:t>
      </w:r>
      <w:proofErr w:type="spellEnd"/>
      <w:r w:rsidRPr="00EC6CEA">
        <w:rPr>
          <w:rFonts w:ascii="Times New Roman" w:eastAsia="Times New Roman" w:hAnsi="Times New Roman" w:cs="Times New Roman"/>
          <w:color w:val="000000"/>
          <w:sz w:val="27"/>
          <w:szCs w:val="27"/>
          <w:lang w:eastAsia="pl-PL"/>
        </w:rPr>
        <w:t>.</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III.5.1) W ZAKRESIE SPEŁNIANIA WARUNKÓW UDZIAŁU W POSTĘPOWANIU:</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 xml:space="preserve">Zamawiający przed udzieleniem zamówienia, w celu potwierdzenia spełniania przez Wykonawcę warunków udziału w postępowaniu, o których mowa w Rozdziale 5 ust. 4 SIWZ, wezwie wykonawcę, którego oferta została najwyżej oceniona, do złożenia w wyznaczonym, nie krótszym niż 5 dni, terminie, aktualnych na dzień złożenia, następujących oświadczeń i dokumentów: 1) informację o wysokości posiadanych środków finansowych lub zdolność kredytową z banku lub spółdzielczej kasy oszczędnościowo-kredytowej potwierdzającej wysokość posiadanych środków finansowych lub zdolność kredytową wykonawcy w kwocie minimum 0,1 mln zł, w okresie nie wcześniejszym niż 1 miesiąc przed upływem terminu składania ofert na potwierdzenie spełniania przez Wykonawcę warunku udziału w postępowaniu, o którym mowa w Rozdziale 5 ust. 4 pkt. 2) lit. a SIWZ. 2) dokument potwierdzający, że wykonawca jest ubezpieczony od odpowiedzialności cywilnej na kwotę gwarancyjna minimum 0,1 mln zł od odpowiedzialności cywilnej w zakresie prowadzonej działalności związanej z przedmiotem zamówienia na sumę </w:t>
      </w:r>
      <w:r w:rsidRPr="00EC6CEA">
        <w:rPr>
          <w:rFonts w:ascii="Times New Roman" w:eastAsia="Times New Roman" w:hAnsi="Times New Roman" w:cs="Times New Roman"/>
          <w:color w:val="000000"/>
          <w:sz w:val="27"/>
          <w:szCs w:val="27"/>
          <w:lang w:eastAsia="pl-PL"/>
        </w:rPr>
        <w:lastRenderedPageBreak/>
        <w:t>gwarancyjną minimum 0,1 mln zł. na potwierdzenie spełniania przez Wykonawcę warunku udziału w postępowaniu, o którym mowa w Rozdziale 5 ust. 4 pkt. 2) lit. b SIWZ.</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III.5.2) W ZAKRESIE KRYTERIÓW SELEKCJI:</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EC6CEA">
        <w:rPr>
          <w:rFonts w:ascii="Times New Roman" w:eastAsia="Times New Roman" w:hAnsi="Times New Roman" w:cs="Times New Roman"/>
          <w:b/>
          <w:bCs/>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 xml:space="preserve">III.7) INNE DOKUMENTY NIE WYMIENIONE W </w:t>
      </w:r>
      <w:proofErr w:type="spellStart"/>
      <w:r w:rsidRPr="00EC6CEA">
        <w:rPr>
          <w:rFonts w:ascii="Times New Roman" w:eastAsia="Times New Roman" w:hAnsi="Times New Roman" w:cs="Times New Roman"/>
          <w:b/>
          <w:bCs/>
          <w:color w:val="000000"/>
          <w:sz w:val="27"/>
          <w:szCs w:val="27"/>
          <w:lang w:eastAsia="pl-PL"/>
        </w:rPr>
        <w:t>pkt</w:t>
      </w:r>
      <w:proofErr w:type="spellEnd"/>
      <w:r w:rsidRPr="00EC6CEA">
        <w:rPr>
          <w:rFonts w:ascii="Times New Roman" w:eastAsia="Times New Roman" w:hAnsi="Times New Roman" w:cs="Times New Roman"/>
          <w:b/>
          <w:bCs/>
          <w:color w:val="000000"/>
          <w:sz w:val="27"/>
          <w:szCs w:val="27"/>
          <w:lang w:eastAsia="pl-PL"/>
        </w:rPr>
        <w:t xml:space="preserve"> III.3) - III.6)</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1. Oferta; 2. Pełnomocnictwo, jeżeli dotyczy; 3. Dowód wniesienia wadium;</w:t>
      </w:r>
    </w:p>
    <w:p w:rsidR="00EC6CEA" w:rsidRPr="00EC6CEA" w:rsidRDefault="00EC6CEA" w:rsidP="00EC6CEA">
      <w:pPr>
        <w:spacing w:after="0" w:line="450" w:lineRule="atLeast"/>
        <w:rPr>
          <w:rFonts w:ascii="Times New Roman" w:eastAsia="Times New Roman" w:hAnsi="Times New Roman" w:cs="Times New Roman"/>
          <w:b/>
          <w:bCs/>
          <w:color w:val="000000"/>
          <w:sz w:val="36"/>
          <w:szCs w:val="36"/>
          <w:lang w:eastAsia="pl-PL"/>
        </w:rPr>
      </w:pPr>
      <w:r w:rsidRPr="00EC6CEA">
        <w:rPr>
          <w:rFonts w:ascii="Times New Roman" w:eastAsia="Times New Roman" w:hAnsi="Times New Roman" w:cs="Times New Roman"/>
          <w:b/>
          <w:bCs/>
          <w:color w:val="000000"/>
          <w:sz w:val="36"/>
          <w:szCs w:val="36"/>
          <w:u w:val="single"/>
          <w:lang w:eastAsia="pl-PL"/>
        </w:rPr>
        <w:t>SEKCJA IV: PROCEDURA</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IV.1) OPIS</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IV.1.1) Tryb udzielenia zamówienia: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Przetarg nieograniczony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IV.1.2) Zamawiający żąda wniesienia wadium:</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Informacja na temat wadium</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Wykonawca winien wnieść wadium w wysokości: 1 000 zł (tysiąc złotych).</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IV.1.3) Przewiduje się udzielenie zaliczek na poczet wykonania zamówienia:</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Należy podać informacje na temat udzielania zaliczek: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lastRenderedPageBreak/>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IV.1.5.) Wymaga się złożenia oferty wariantowej:</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Dopuszcza się złożenie oferty wariantowej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Liczba wykonawców  </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Przewidywana minimalna liczba wykonawców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Maksymalna liczba wykonawców  </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Kryteria selekcji wykonawców: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IV.1.7) Informacje na temat umowy ramowej lub dynamicznego systemu zakupów:</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Umowa ramowa będzie zawarta: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Czy przewiduje się ograniczenie liczby uczestników umowy ramowej: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Przewidziana maksymalna liczba uczestników umowy ramowej: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lastRenderedPageBreak/>
        <w:t>Zamówienie obejmuje ustanowienie dynamicznego systemu zakupów: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IV.1.8) Aukcja elektroniczna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Przewidziane jest przeprowadzenie aukcji elektronicznej</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i/>
          <w:iCs/>
          <w:color w:val="000000"/>
          <w:sz w:val="27"/>
          <w:szCs w:val="27"/>
          <w:lang w:eastAsia="pl-PL"/>
        </w:rPr>
        <w:t>(przetarg nieograniczony, przetarg ograniczony, negocjacje z ogłoszeniem)</w:t>
      </w:r>
      <w:r w:rsidRPr="00EC6CEA">
        <w:rPr>
          <w:rFonts w:ascii="Times New Roman" w:eastAsia="Times New Roman" w:hAnsi="Times New Roman" w:cs="Times New Roman"/>
          <w:i/>
          <w:iCs/>
          <w:color w:val="000000"/>
          <w:sz w:val="27"/>
          <w:lang w:eastAsia="pl-PL"/>
        </w:rPr>
        <w:t> </w:t>
      </w: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Należy podać adres strony internetowej, na której aukcja będzie prowadzona: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Informacje dotyczące przebiegu aukcji elektronicznej: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Wymagania dotyczące rejestracji i identyfikacji wykonawców w aukcji elektronicznej: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Informacje o liczbie etapów aukcji elektronicznej i czasie ich trwania:</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Czas trwania: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Warunki zamknięcia aukcji elektronicznej: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IV.2) KRYTERIA OCENY OFERT</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IV.2.1) Kryteria oceny ofert:</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IV.2.2) Kryteria</w:t>
      </w:r>
      <w:r w:rsidRPr="00EC6CEA">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50"/>
        <w:gridCol w:w="1016"/>
      </w:tblGrid>
      <w:tr w:rsidR="00EC6CEA" w:rsidRPr="00EC6CEA" w:rsidTr="00EC6CEA">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Znaczenie</w:t>
            </w:r>
          </w:p>
        </w:tc>
      </w:tr>
      <w:tr w:rsidR="00EC6CEA" w:rsidRPr="00EC6CEA" w:rsidTr="00EC6CEA">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60,00</w:t>
            </w:r>
          </w:p>
        </w:tc>
      </w:tr>
      <w:tr w:rsidR="00EC6CEA" w:rsidRPr="00EC6CEA" w:rsidTr="00EC6CEA">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30,00</w:t>
            </w:r>
          </w:p>
        </w:tc>
      </w:tr>
      <w:tr w:rsidR="00EC6CEA" w:rsidRPr="00EC6CEA" w:rsidTr="00EC6CEA">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sz w:val="24"/>
                <w:szCs w:val="24"/>
                <w:lang w:eastAsia="pl-PL"/>
              </w:rPr>
              <w:t>10,00</w:t>
            </w:r>
          </w:p>
        </w:tc>
      </w:tr>
    </w:tbl>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C6CEA">
        <w:rPr>
          <w:rFonts w:ascii="Times New Roman" w:eastAsia="Times New Roman" w:hAnsi="Times New Roman" w:cs="Times New Roman"/>
          <w:b/>
          <w:bCs/>
          <w:color w:val="000000"/>
          <w:sz w:val="27"/>
          <w:szCs w:val="27"/>
          <w:lang w:eastAsia="pl-PL"/>
        </w:rPr>
        <w:t>Pzp</w:t>
      </w:r>
      <w:proofErr w:type="spellEnd"/>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(przetarg nieograniczony)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IV.3) Negocjacje z ogłoszeniem, dialog konkurencyjny, partnerstwo innowacyjne</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IV.3.1) Informacje na temat negocjacji z ogłoszeniem</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Minimalne wymagania, które muszą spełniać wszystkie oferty: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Przewidziany jest podział negocjacji na etapy w celu ograniczenia liczby ofert: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lastRenderedPageBreak/>
        <w:t>Należy podać informacje na temat etapów negocjacji (w tym liczbę etapów):</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IV.3.2) Informacje na temat dialogu konkurencyjnego</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Wstępny harmonogram postępowania: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Podział dialogu na etapy w celu ograniczenia liczby rozwiązań:</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Należy podać informacje na temat etapów dialogu:</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IV.3.3) Informacje na temat partnerstwa innowacyjnego</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lastRenderedPageBreak/>
        <w:t>IV.4) Licytacja elektroniczna</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t>Adres strony internetowej, na której będzie prowadzona licytacja elektroniczna:</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Informacje o liczbie etapów licytacji elektronicznej i czasie ich trwania:</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Czas trwania: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Termin składania wniosków o dopuszczenie do udziału w licytacji elektronicznej:</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Data: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godzina: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Termin otwarcia licytacji elektronicznej:</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t>Termin i warunki zamknięcia licytacji elektronicznej:</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Wymagania dotyczące zabezpieczenia należytego wykonania umowy:</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br/>
        <w:t>Informacje dodatkowe:</w:t>
      </w:r>
      <w:r w:rsidRPr="00EC6CEA">
        <w:rPr>
          <w:rFonts w:ascii="Times New Roman" w:eastAsia="Times New Roman" w:hAnsi="Times New Roman" w:cs="Times New Roman"/>
          <w:color w:val="000000"/>
          <w:sz w:val="27"/>
          <w:lang w:eastAsia="pl-PL"/>
        </w:rPr>
        <w:t> </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b/>
          <w:bCs/>
          <w:color w:val="000000"/>
          <w:sz w:val="27"/>
          <w:szCs w:val="27"/>
          <w:lang w:eastAsia="pl-PL"/>
        </w:rPr>
        <w:t>IV.5) ZMIANA UMOWY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Tak</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Należy wskazać zakres, charakter zmian oraz warunki wprowadzenia zmian:</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 xml:space="preserve">1. Istotne dla stron postanowienia, które zostaną wprowadzone do treści umowy, oraz wysokość kar umownych z tytułu niewykonania lub nienależytego wykonania </w:t>
      </w:r>
      <w:r w:rsidRPr="00EC6CEA">
        <w:rPr>
          <w:rFonts w:ascii="Times New Roman" w:eastAsia="Times New Roman" w:hAnsi="Times New Roman" w:cs="Times New Roman"/>
          <w:color w:val="000000"/>
          <w:sz w:val="27"/>
          <w:szCs w:val="27"/>
          <w:lang w:eastAsia="pl-PL"/>
        </w:rPr>
        <w:lastRenderedPageBreak/>
        <w:t xml:space="preserve">umowy zawarte zostały w projekcie umowy stanowiącym integralną część niniejszej specyfikacji – załącznik Nr 9 do SIWZ. 2. Na podstawie art. 144 ust. 1 </w:t>
      </w:r>
      <w:proofErr w:type="spellStart"/>
      <w:r w:rsidRPr="00EC6CEA">
        <w:rPr>
          <w:rFonts w:ascii="Times New Roman" w:eastAsia="Times New Roman" w:hAnsi="Times New Roman" w:cs="Times New Roman"/>
          <w:color w:val="000000"/>
          <w:sz w:val="27"/>
          <w:szCs w:val="27"/>
          <w:lang w:eastAsia="pl-PL"/>
        </w:rPr>
        <w:t>Pzp</w:t>
      </w:r>
      <w:proofErr w:type="spellEnd"/>
      <w:r w:rsidRPr="00EC6CEA">
        <w:rPr>
          <w:rFonts w:ascii="Times New Roman" w:eastAsia="Times New Roman" w:hAnsi="Times New Roman" w:cs="Times New Roman"/>
          <w:color w:val="000000"/>
          <w:sz w:val="27"/>
          <w:szCs w:val="27"/>
          <w:lang w:eastAsia="pl-PL"/>
        </w:rPr>
        <w:t xml:space="preserve"> Zamawiający przewiduje możliwość dokonania następujących zmian w treści zawartej umowy: 1) Termin wykonania zamówienia może ulec przesunięciu w przypadku wystąpienia następujących okoliczności: a) przestojów i opóźnień zawinionych przez Zamawiającego, b) w przypadku wystąpienia okoliczności niezależnych od Wykonawcy na jego uzasadniony wniosek, pod warunkiem, że zmiana ta wynika z okoliczności, których Wykonawca nie mógł przewidzieć na etapie składania ofert i nie jest przez niego zawiniona, c) działania siły wyższej (np. klęski żywiołowej), mającej bezpośredni wpływ na termin wykonywania robót, d) 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 e) wady dokumentacji projektowej uniemożliwiającej prawidłowe wykonanie przedmiotu umowy, zgodnie z zasadami sztuki budowlanej i skutkującymi przerwą w realizacji robót budowlanych, potwierdzoną przez Inspektora nadzoru robót, f) wystąpienia wynikłych podczas realizacji zadania, koniecznych do wykonania robót dodatkowych, nieujawnionych na etapie przygotowania przedmiotu niniejszej umowy potwierdzonych przez Inspektora nadzoru robót. 2) zmiany Wykonawcy w przypadku: a) zmiany formy prawnej prowadzonej działalności gospodarczej przez Wykonawcę, w szczególności połączenie, przejęcie lub innego przekształcenia Wykonawcy, jak również w razie ogłoszenia upadłości lub likwidacji Wykonawcy, b) śmierci Wykonawcy będącego osoba fizyczną, prowadzącego samodzielnie działalność gospodarczą, c) ciężkiej choroby Wykonawcy będącego osobą fizyczną, uniemożliwiającej mu realizację zamówienia, 3) zmiany adresu siedziby firmy Wykonawcy w przypadku zmiany tych danych w trakcie realizacji umowy, </w:t>
      </w:r>
      <w:r w:rsidRPr="00EC6CEA">
        <w:rPr>
          <w:rFonts w:ascii="Times New Roman" w:eastAsia="Times New Roman" w:hAnsi="Times New Roman" w:cs="Times New Roman"/>
          <w:color w:val="000000"/>
          <w:sz w:val="27"/>
          <w:szCs w:val="27"/>
          <w:lang w:eastAsia="pl-PL"/>
        </w:rPr>
        <w:lastRenderedPageBreak/>
        <w:t>4) 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 3. Zmiana postanowień zawartej umowy może nastąpić wyłącznie za zgodą obu stron wyrażoną w formie pisemnego aneksu – pod rygorem nieważności.</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IV.6) INFORMACJE ADMINISTRACYJNE</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IV.6.1) Sposób udostępniania informacji o charakterze poufnym</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i/>
          <w:iCs/>
          <w:color w:val="000000"/>
          <w:sz w:val="27"/>
          <w:szCs w:val="27"/>
          <w:lang w:eastAsia="pl-PL"/>
        </w:rPr>
        <w:t>(jeżeli dotyczy):</w:t>
      </w:r>
      <w:r w:rsidRPr="00EC6CEA">
        <w:rPr>
          <w:rFonts w:ascii="Times New Roman" w:eastAsia="Times New Roman" w:hAnsi="Times New Roman" w:cs="Times New Roman"/>
          <w:i/>
          <w:iCs/>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Środki służące ochronie informacji o charakterze poufnym</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br/>
        <w:t>Data: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2017-08-22, godzina: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10:00,</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Wskazać powody:</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t>&gt;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JĘZYK POLSKI</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IV.6.3) Termin związania ofertą:</w:t>
      </w:r>
      <w:r w:rsidRPr="00EC6CEA">
        <w:rPr>
          <w:rFonts w:ascii="Times New Roman" w:eastAsia="Times New Roman" w:hAnsi="Times New Roman" w:cs="Times New Roman"/>
          <w:b/>
          <w:bCs/>
          <w:color w:val="000000"/>
          <w:sz w:val="27"/>
          <w:lang w:eastAsia="pl-PL"/>
        </w:rPr>
        <w:t> </w:t>
      </w:r>
      <w:r w:rsidRPr="00EC6CEA">
        <w:rPr>
          <w:rFonts w:ascii="Times New Roman" w:eastAsia="Times New Roman" w:hAnsi="Times New Roman" w:cs="Times New Roman"/>
          <w:color w:val="000000"/>
          <w:sz w:val="27"/>
          <w:szCs w:val="27"/>
          <w:lang w:eastAsia="pl-PL"/>
        </w:rPr>
        <w:t>do:</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okres w dniach:</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30</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(od ostatecznego terminu składania ofert)</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EC6CEA">
        <w:rPr>
          <w:rFonts w:ascii="Times New Roman" w:eastAsia="Times New Roman" w:hAnsi="Times New Roman" w:cs="Times New Roman"/>
          <w:b/>
          <w:bCs/>
          <w:color w:val="000000"/>
          <w:sz w:val="27"/>
          <w:szCs w:val="27"/>
          <w:lang w:eastAsia="pl-PL"/>
        </w:rPr>
        <w:lastRenderedPageBreak/>
        <w:t>członkowskie Europejskiego Porozumienia o Wolnym Handlu (EFTA), które miały być przeznaczone na sfinansowanie całości lub części zamówienia:</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t>Nie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r w:rsidRPr="00EC6CEA">
        <w:rPr>
          <w:rFonts w:ascii="Times New Roman" w:eastAsia="Times New Roman" w:hAnsi="Times New Roman" w:cs="Times New Roman"/>
          <w:b/>
          <w:bCs/>
          <w:color w:val="000000"/>
          <w:sz w:val="27"/>
          <w:szCs w:val="27"/>
          <w:lang w:eastAsia="pl-PL"/>
        </w:rPr>
        <w:t>IV.6.6) Informacje dodatkowe:</w:t>
      </w:r>
      <w:r w:rsidRPr="00EC6CEA">
        <w:rPr>
          <w:rFonts w:ascii="Times New Roman" w:eastAsia="Times New Roman" w:hAnsi="Times New Roman" w:cs="Times New Roman"/>
          <w:color w:val="000000"/>
          <w:sz w:val="27"/>
          <w:lang w:eastAsia="pl-PL"/>
        </w:rPr>
        <w:t> </w:t>
      </w:r>
      <w:r w:rsidRPr="00EC6CEA">
        <w:rPr>
          <w:rFonts w:ascii="Times New Roman" w:eastAsia="Times New Roman" w:hAnsi="Times New Roman" w:cs="Times New Roman"/>
          <w:color w:val="000000"/>
          <w:sz w:val="27"/>
          <w:szCs w:val="27"/>
          <w:lang w:eastAsia="pl-PL"/>
        </w:rPr>
        <w:br/>
      </w:r>
    </w:p>
    <w:p w:rsidR="00EC6CEA" w:rsidRPr="00EC6CEA" w:rsidRDefault="00EC6CEA" w:rsidP="00EC6CEA">
      <w:pPr>
        <w:spacing w:after="0" w:line="450" w:lineRule="atLeast"/>
        <w:jc w:val="center"/>
        <w:rPr>
          <w:rFonts w:ascii="Times New Roman" w:eastAsia="Times New Roman" w:hAnsi="Times New Roman" w:cs="Times New Roman"/>
          <w:b/>
          <w:bCs/>
          <w:color w:val="000000"/>
          <w:sz w:val="36"/>
          <w:szCs w:val="36"/>
          <w:lang w:eastAsia="pl-PL"/>
        </w:rPr>
      </w:pPr>
      <w:r w:rsidRPr="00EC6CEA">
        <w:rPr>
          <w:rFonts w:ascii="Times New Roman" w:eastAsia="Times New Roman" w:hAnsi="Times New Roman" w:cs="Times New Roman"/>
          <w:b/>
          <w:bCs/>
          <w:color w:val="000000"/>
          <w:sz w:val="36"/>
          <w:szCs w:val="36"/>
          <w:u w:val="single"/>
          <w:lang w:eastAsia="pl-PL"/>
        </w:rPr>
        <w:t>ZAŁĄCZNIK I - INFORMACJE DOTYCZĄCE OFERT CZĘŚCIOWYCH</w:t>
      </w: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p>
    <w:p w:rsidR="00EC6CEA" w:rsidRPr="00EC6CEA" w:rsidRDefault="00EC6CEA" w:rsidP="00EC6CEA">
      <w:pPr>
        <w:spacing w:after="0" w:line="450" w:lineRule="atLeast"/>
        <w:rPr>
          <w:rFonts w:ascii="Times New Roman" w:eastAsia="Times New Roman" w:hAnsi="Times New Roman" w:cs="Times New Roman"/>
          <w:color w:val="000000"/>
          <w:sz w:val="27"/>
          <w:szCs w:val="27"/>
          <w:lang w:eastAsia="pl-PL"/>
        </w:rPr>
      </w:pPr>
    </w:p>
    <w:p w:rsidR="00EC6CEA" w:rsidRPr="00EC6CEA" w:rsidRDefault="00EC6CEA" w:rsidP="00EC6CEA">
      <w:pPr>
        <w:spacing w:after="270" w:line="450" w:lineRule="atLeast"/>
        <w:rPr>
          <w:rFonts w:ascii="Times New Roman" w:eastAsia="Times New Roman" w:hAnsi="Times New Roman" w:cs="Times New Roman"/>
          <w:color w:val="000000"/>
          <w:sz w:val="27"/>
          <w:szCs w:val="27"/>
          <w:lang w:eastAsia="pl-PL"/>
        </w:rPr>
      </w:pPr>
    </w:p>
    <w:p w:rsidR="00EC6CEA" w:rsidRPr="00EC6CEA" w:rsidRDefault="00EC6CEA" w:rsidP="00EC6CEA">
      <w:pPr>
        <w:spacing w:after="0" w:line="240" w:lineRule="auto"/>
        <w:rPr>
          <w:rFonts w:ascii="Times New Roman" w:eastAsia="Times New Roman" w:hAnsi="Times New Roman" w:cs="Times New Roman"/>
          <w:sz w:val="24"/>
          <w:szCs w:val="24"/>
          <w:lang w:eastAsia="pl-PL"/>
        </w:rPr>
      </w:pPr>
      <w:r w:rsidRPr="00EC6CE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EC6CEA" w:rsidRPr="00EC6CEA" w:rsidTr="00EC6CEA">
        <w:trPr>
          <w:tblCellSpacing w:w="15" w:type="dxa"/>
        </w:trPr>
        <w:tc>
          <w:tcPr>
            <w:tcW w:w="0" w:type="auto"/>
            <w:vAlign w:val="center"/>
            <w:hideMark/>
          </w:tcPr>
          <w:p w:rsidR="00EC6CEA" w:rsidRPr="00EC6CEA" w:rsidRDefault="00EC6CEA" w:rsidP="00EC6CEA">
            <w:pPr>
              <w:spacing w:after="0" w:line="240" w:lineRule="auto"/>
              <w:rPr>
                <w:rFonts w:ascii="Times New Roman" w:eastAsia="Times New Roman" w:hAnsi="Times New Roman" w:cs="Times New Roman"/>
                <w:color w:val="000000"/>
                <w:sz w:val="27"/>
                <w:szCs w:val="27"/>
                <w:lang w:eastAsia="pl-PL"/>
              </w:rPr>
            </w:pPr>
            <w:r w:rsidRPr="00EC6CEA">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EC6CEA" w:rsidRDefault="00EC6CEA"/>
    <w:sectPr w:rsidR="00EC6CEA" w:rsidSect="00B57B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C6CEA"/>
    <w:rsid w:val="00B57B89"/>
    <w:rsid w:val="00EC6C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B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C6CEA"/>
  </w:style>
</w:styles>
</file>

<file path=word/webSettings.xml><?xml version="1.0" encoding="utf-8"?>
<w:webSettings xmlns:r="http://schemas.openxmlformats.org/officeDocument/2006/relationships" xmlns:w="http://schemas.openxmlformats.org/wordprocessingml/2006/main">
  <w:divs>
    <w:div w:id="1641038164">
      <w:bodyDiv w:val="1"/>
      <w:marLeft w:val="0"/>
      <w:marRight w:val="0"/>
      <w:marTop w:val="0"/>
      <w:marBottom w:val="0"/>
      <w:divBdr>
        <w:top w:val="none" w:sz="0" w:space="0" w:color="auto"/>
        <w:left w:val="none" w:sz="0" w:space="0" w:color="auto"/>
        <w:bottom w:val="none" w:sz="0" w:space="0" w:color="auto"/>
        <w:right w:val="none" w:sz="0" w:space="0" w:color="auto"/>
      </w:divBdr>
      <w:divsChild>
        <w:div w:id="1933853947">
          <w:marLeft w:val="0"/>
          <w:marRight w:val="0"/>
          <w:marTop w:val="0"/>
          <w:marBottom w:val="0"/>
          <w:divBdr>
            <w:top w:val="none" w:sz="0" w:space="0" w:color="auto"/>
            <w:left w:val="none" w:sz="0" w:space="0" w:color="auto"/>
            <w:bottom w:val="none" w:sz="0" w:space="0" w:color="auto"/>
            <w:right w:val="none" w:sz="0" w:space="0" w:color="auto"/>
          </w:divBdr>
          <w:divsChild>
            <w:div w:id="1465730840">
              <w:marLeft w:val="0"/>
              <w:marRight w:val="0"/>
              <w:marTop w:val="0"/>
              <w:marBottom w:val="0"/>
              <w:divBdr>
                <w:top w:val="none" w:sz="0" w:space="0" w:color="auto"/>
                <w:left w:val="none" w:sz="0" w:space="0" w:color="auto"/>
                <w:bottom w:val="none" w:sz="0" w:space="0" w:color="auto"/>
                <w:right w:val="none" w:sz="0" w:space="0" w:color="auto"/>
              </w:divBdr>
            </w:div>
            <w:div w:id="158159558">
              <w:marLeft w:val="0"/>
              <w:marRight w:val="0"/>
              <w:marTop w:val="0"/>
              <w:marBottom w:val="0"/>
              <w:divBdr>
                <w:top w:val="none" w:sz="0" w:space="0" w:color="auto"/>
                <w:left w:val="none" w:sz="0" w:space="0" w:color="auto"/>
                <w:bottom w:val="none" w:sz="0" w:space="0" w:color="auto"/>
                <w:right w:val="none" w:sz="0" w:space="0" w:color="auto"/>
              </w:divBdr>
            </w:div>
            <w:div w:id="436484802">
              <w:marLeft w:val="0"/>
              <w:marRight w:val="0"/>
              <w:marTop w:val="0"/>
              <w:marBottom w:val="0"/>
              <w:divBdr>
                <w:top w:val="none" w:sz="0" w:space="0" w:color="auto"/>
                <w:left w:val="none" w:sz="0" w:space="0" w:color="auto"/>
                <w:bottom w:val="none" w:sz="0" w:space="0" w:color="auto"/>
                <w:right w:val="none" w:sz="0" w:space="0" w:color="auto"/>
              </w:divBdr>
              <w:divsChild>
                <w:div w:id="389308437">
                  <w:marLeft w:val="0"/>
                  <w:marRight w:val="0"/>
                  <w:marTop w:val="0"/>
                  <w:marBottom w:val="0"/>
                  <w:divBdr>
                    <w:top w:val="none" w:sz="0" w:space="0" w:color="auto"/>
                    <w:left w:val="none" w:sz="0" w:space="0" w:color="auto"/>
                    <w:bottom w:val="none" w:sz="0" w:space="0" w:color="auto"/>
                    <w:right w:val="none" w:sz="0" w:space="0" w:color="auto"/>
                  </w:divBdr>
                </w:div>
              </w:divsChild>
            </w:div>
            <w:div w:id="969017890">
              <w:marLeft w:val="0"/>
              <w:marRight w:val="0"/>
              <w:marTop w:val="0"/>
              <w:marBottom w:val="0"/>
              <w:divBdr>
                <w:top w:val="none" w:sz="0" w:space="0" w:color="auto"/>
                <w:left w:val="none" w:sz="0" w:space="0" w:color="auto"/>
                <w:bottom w:val="none" w:sz="0" w:space="0" w:color="auto"/>
                <w:right w:val="none" w:sz="0" w:space="0" w:color="auto"/>
              </w:divBdr>
              <w:divsChild>
                <w:div w:id="1145973261">
                  <w:marLeft w:val="0"/>
                  <w:marRight w:val="0"/>
                  <w:marTop w:val="0"/>
                  <w:marBottom w:val="0"/>
                  <w:divBdr>
                    <w:top w:val="none" w:sz="0" w:space="0" w:color="auto"/>
                    <w:left w:val="none" w:sz="0" w:space="0" w:color="auto"/>
                    <w:bottom w:val="none" w:sz="0" w:space="0" w:color="auto"/>
                    <w:right w:val="none" w:sz="0" w:space="0" w:color="auto"/>
                  </w:divBdr>
                </w:div>
              </w:divsChild>
            </w:div>
            <w:div w:id="1514029741">
              <w:marLeft w:val="0"/>
              <w:marRight w:val="0"/>
              <w:marTop w:val="0"/>
              <w:marBottom w:val="0"/>
              <w:divBdr>
                <w:top w:val="none" w:sz="0" w:space="0" w:color="auto"/>
                <w:left w:val="none" w:sz="0" w:space="0" w:color="auto"/>
                <w:bottom w:val="none" w:sz="0" w:space="0" w:color="auto"/>
                <w:right w:val="none" w:sz="0" w:space="0" w:color="auto"/>
              </w:divBdr>
              <w:divsChild>
                <w:div w:id="1378434905">
                  <w:marLeft w:val="0"/>
                  <w:marRight w:val="0"/>
                  <w:marTop w:val="0"/>
                  <w:marBottom w:val="0"/>
                  <w:divBdr>
                    <w:top w:val="none" w:sz="0" w:space="0" w:color="auto"/>
                    <w:left w:val="none" w:sz="0" w:space="0" w:color="auto"/>
                    <w:bottom w:val="none" w:sz="0" w:space="0" w:color="auto"/>
                    <w:right w:val="none" w:sz="0" w:space="0" w:color="auto"/>
                  </w:divBdr>
                </w:div>
                <w:div w:id="1358654479">
                  <w:marLeft w:val="0"/>
                  <w:marRight w:val="0"/>
                  <w:marTop w:val="0"/>
                  <w:marBottom w:val="0"/>
                  <w:divBdr>
                    <w:top w:val="none" w:sz="0" w:space="0" w:color="auto"/>
                    <w:left w:val="none" w:sz="0" w:space="0" w:color="auto"/>
                    <w:bottom w:val="none" w:sz="0" w:space="0" w:color="auto"/>
                    <w:right w:val="none" w:sz="0" w:space="0" w:color="auto"/>
                  </w:divBdr>
                </w:div>
                <w:div w:id="517743734">
                  <w:marLeft w:val="0"/>
                  <w:marRight w:val="0"/>
                  <w:marTop w:val="0"/>
                  <w:marBottom w:val="0"/>
                  <w:divBdr>
                    <w:top w:val="none" w:sz="0" w:space="0" w:color="auto"/>
                    <w:left w:val="none" w:sz="0" w:space="0" w:color="auto"/>
                    <w:bottom w:val="none" w:sz="0" w:space="0" w:color="auto"/>
                    <w:right w:val="none" w:sz="0" w:space="0" w:color="auto"/>
                  </w:divBdr>
                </w:div>
                <w:div w:id="1351642545">
                  <w:marLeft w:val="0"/>
                  <w:marRight w:val="0"/>
                  <w:marTop w:val="0"/>
                  <w:marBottom w:val="0"/>
                  <w:divBdr>
                    <w:top w:val="none" w:sz="0" w:space="0" w:color="auto"/>
                    <w:left w:val="none" w:sz="0" w:space="0" w:color="auto"/>
                    <w:bottom w:val="none" w:sz="0" w:space="0" w:color="auto"/>
                    <w:right w:val="none" w:sz="0" w:space="0" w:color="auto"/>
                  </w:divBdr>
                </w:div>
              </w:divsChild>
            </w:div>
            <w:div w:id="173152150">
              <w:marLeft w:val="0"/>
              <w:marRight w:val="0"/>
              <w:marTop w:val="0"/>
              <w:marBottom w:val="0"/>
              <w:divBdr>
                <w:top w:val="none" w:sz="0" w:space="0" w:color="auto"/>
                <w:left w:val="none" w:sz="0" w:space="0" w:color="auto"/>
                <w:bottom w:val="none" w:sz="0" w:space="0" w:color="auto"/>
                <w:right w:val="none" w:sz="0" w:space="0" w:color="auto"/>
              </w:divBdr>
              <w:divsChild>
                <w:div w:id="1872263800">
                  <w:marLeft w:val="0"/>
                  <w:marRight w:val="0"/>
                  <w:marTop w:val="0"/>
                  <w:marBottom w:val="0"/>
                  <w:divBdr>
                    <w:top w:val="none" w:sz="0" w:space="0" w:color="auto"/>
                    <w:left w:val="none" w:sz="0" w:space="0" w:color="auto"/>
                    <w:bottom w:val="none" w:sz="0" w:space="0" w:color="auto"/>
                    <w:right w:val="none" w:sz="0" w:space="0" w:color="auto"/>
                  </w:divBdr>
                </w:div>
                <w:div w:id="1844778472">
                  <w:marLeft w:val="0"/>
                  <w:marRight w:val="0"/>
                  <w:marTop w:val="0"/>
                  <w:marBottom w:val="0"/>
                  <w:divBdr>
                    <w:top w:val="none" w:sz="0" w:space="0" w:color="auto"/>
                    <w:left w:val="none" w:sz="0" w:space="0" w:color="auto"/>
                    <w:bottom w:val="none" w:sz="0" w:space="0" w:color="auto"/>
                    <w:right w:val="none" w:sz="0" w:space="0" w:color="auto"/>
                  </w:divBdr>
                </w:div>
                <w:div w:id="1883781214">
                  <w:marLeft w:val="0"/>
                  <w:marRight w:val="0"/>
                  <w:marTop w:val="0"/>
                  <w:marBottom w:val="0"/>
                  <w:divBdr>
                    <w:top w:val="none" w:sz="0" w:space="0" w:color="auto"/>
                    <w:left w:val="none" w:sz="0" w:space="0" w:color="auto"/>
                    <w:bottom w:val="none" w:sz="0" w:space="0" w:color="auto"/>
                    <w:right w:val="none" w:sz="0" w:space="0" w:color="auto"/>
                  </w:divBdr>
                </w:div>
                <w:div w:id="408969455">
                  <w:marLeft w:val="0"/>
                  <w:marRight w:val="0"/>
                  <w:marTop w:val="0"/>
                  <w:marBottom w:val="0"/>
                  <w:divBdr>
                    <w:top w:val="none" w:sz="0" w:space="0" w:color="auto"/>
                    <w:left w:val="none" w:sz="0" w:space="0" w:color="auto"/>
                    <w:bottom w:val="none" w:sz="0" w:space="0" w:color="auto"/>
                    <w:right w:val="none" w:sz="0" w:space="0" w:color="auto"/>
                  </w:divBdr>
                </w:div>
                <w:div w:id="1392726096">
                  <w:marLeft w:val="0"/>
                  <w:marRight w:val="0"/>
                  <w:marTop w:val="0"/>
                  <w:marBottom w:val="0"/>
                  <w:divBdr>
                    <w:top w:val="none" w:sz="0" w:space="0" w:color="auto"/>
                    <w:left w:val="none" w:sz="0" w:space="0" w:color="auto"/>
                    <w:bottom w:val="none" w:sz="0" w:space="0" w:color="auto"/>
                    <w:right w:val="none" w:sz="0" w:space="0" w:color="auto"/>
                  </w:divBdr>
                </w:div>
                <w:div w:id="510142009">
                  <w:marLeft w:val="0"/>
                  <w:marRight w:val="0"/>
                  <w:marTop w:val="0"/>
                  <w:marBottom w:val="0"/>
                  <w:divBdr>
                    <w:top w:val="none" w:sz="0" w:space="0" w:color="auto"/>
                    <w:left w:val="none" w:sz="0" w:space="0" w:color="auto"/>
                    <w:bottom w:val="none" w:sz="0" w:space="0" w:color="auto"/>
                    <w:right w:val="none" w:sz="0" w:space="0" w:color="auto"/>
                  </w:divBdr>
                </w:div>
                <w:div w:id="1632397223">
                  <w:marLeft w:val="0"/>
                  <w:marRight w:val="0"/>
                  <w:marTop w:val="0"/>
                  <w:marBottom w:val="0"/>
                  <w:divBdr>
                    <w:top w:val="none" w:sz="0" w:space="0" w:color="auto"/>
                    <w:left w:val="none" w:sz="0" w:space="0" w:color="auto"/>
                    <w:bottom w:val="none" w:sz="0" w:space="0" w:color="auto"/>
                    <w:right w:val="none" w:sz="0" w:space="0" w:color="auto"/>
                  </w:divBdr>
                </w:div>
              </w:divsChild>
            </w:div>
            <w:div w:id="616833403">
              <w:marLeft w:val="0"/>
              <w:marRight w:val="0"/>
              <w:marTop w:val="0"/>
              <w:marBottom w:val="0"/>
              <w:divBdr>
                <w:top w:val="none" w:sz="0" w:space="0" w:color="auto"/>
                <w:left w:val="none" w:sz="0" w:space="0" w:color="auto"/>
                <w:bottom w:val="none" w:sz="0" w:space="0" w:color="auto"/>
                <w:right w:val="none" w:sz="0" w:space="0" w:color="auto"/>
              </w:divBdr>
              <w:divsChild>
                <w:div w:id="1643927318">
                  <w:marLeft w:val="0"/>
                  <w:marRight w:val="0"/>
                  <w:marTop w:val="0"/>
                  <w:marBottom w:val="0"/>
                  <w:divBdr>
                    <w:top w:val="none" w:sz="0" w:space="0" w:color="auto"/>
                    <w:left w:val="none" w:sz="0" w:space="0" w:color="auto"/>
                    <w:bottom w:val="none" w:sz="0" w:space="0" w:color="auto"/>
                    <w:right w:val="none" w:sz="0" w:space="0" w:color="auto"/>
                  </w:divBdr>
                </w:div>
                <w:div w:id="337318127">
                  <w:marLeft w:val="0"/>
                  <w:marRight w:val="0"/>
                  <w:marTop w:val="0"/>
                  <w:marBottom w:val="0"/>
                  <w:divBdr>
                    <w:top w:val="none" w:sz="0" w:space="0" w:color="auto"/>
                    <w:left w:val="none" w:sz="0" w:space="0" w:color="auto"/>
                    <w:bottom w:val="none" w:sz="0" w:space="0" w:color="auto"/>
                    <w:right w:val="none" w:sz="0" w:space="0" w:color="auto"/>
                  </w:divBdr>
                </w:div>
              </w:divsChild>
            </w:div>
            <w:div w:id="1619095804">
              <w:marLeft w:val="0"/>
              <w:marRight w:val="0"/>
              <w:marTop w:val="0"/>
              <w:marBottom w:val="0"/>
              <w:divBdr>
                <w:top w:val="none" w:sz="0" w:space="0" w:color="auto"/>
                <w:left w:val="none" w:sz="0" w:space="0" w:color="auto"/>
                <w:bottom w:val="none" w:sz="0" w:space="0" w:color="auto"/>
                <w:right w:val="none" w:sz="0" w:space="0" w:color="auto"/>
              </w:divBdr>
              <w:divsChild>
                <w:div w:id="104077872">
                  <w:marLeft w:val="0"/>
                  <w:marRight w:val="0"/>
                  <w:marTop w:val="0"/>
                  <w:marBottom w:val="0"/>
                  <w:divBdr>
                    <w:top w:val="none" w:sz="0" w:space="0" w:color="auto"/>
                    <w:left w:val="none" w:sz="0" w:space="0" w:color="auto"/>
                    <w:bottom w:val="none" w:sz="0" w:space="0" w:color="auto"/>
                    <w:right w:val="none" w:sz="0" w:space="0" w:color="auto"/>
                  </w:divBdr>
                </w:div>
                <w:div w:id="1091587590">
                  <w:marLeft w:val="0"/>
                  <w:marRight w:val="0"/>
                  <w:marTop w:val="0"/>
                  <w:marBottom w:val="0"/>
                  <w:divBdr>
                    <w:top w:val="none" w:sz="0" w:space="0" w:color="auto"/>
                    <w:left w:val="none" w:sz="0" w:space="0" w:color="auto"/>
                    <w:bottom w:val="none" w:sz="0" w:space="0" w:color="auto"/>
                    <w:right w:val="none" w:sz="0" w:space="0" w:color="auto"/>
                  </w:divBdr>
                </w:div>
                <w:div w:id="1312297640">
                  <w:marLeft w:val="0"/>
                  <w:marRight w:val="0"/>
                  <w:marTop w:val="0"/>
                  <w:marBottom w:val="0"/>
                  <w:divBdr>
                    <w:top w:val="none" w:sz="0" w:space="0" w:color="auto"/>
                    <w:left w:val="none" w:sz="0" w:space="0" w:color="auto"/>
                    <w:bottom w:val="none" w:sz="0" w:space="0" w:color="auto"/>
                    <w:right w:val="none" w:sz="0" w:space="0" w:color="auto"/>
                  </w:divBdr>
                </w:div>
                <w:div w:id="880172863">
                  <w:marLeft w:val="0"/>
                  <w:marRight w:val="0"/>
                  <w:marTop w:val="0"/>
                  <w:marBottom w:val="0"/>
                  <w:divBdr>
                    <w:top w:val="none" w:sz="0" w:space="0" w:color="auto"/>
                    <w:left w:val="none" w:sz="0" w:space="0" w:color="auto"/>
                    <w:bottom w:val="none" w:sz="0" w:space="0" w:color="auto"/>
                    <w:right w:val="none" w:sz="0" w:space="0" w:color="auto"/>
                  </w:divBdr>
                </w:div>
                <w:div w:id="164369095">
                  <w:marLeft w:val="0"/>
                  <w:marRight w:val="0"/>
                  <w:marTop w:val="0"/>
                  <w:marBottom w:val="0"/>
                  <w:divBdr>
                    <w:top w:val="none" w:sz="0" w:space="0" w:color="auto"/>
                    <w:left w:val="none" w:sz="0" w:space="0" w:color="auto"/>
                    <w:bottom w:val="none" w:sz="0" w:space="0" w:color="auto"/>
                    <w:right w:val="none" w:sz="0" w:space="0" w:color="auto"/>
                  </w:divBdr>
                </w:div>
                <w:div w:id="1716000625">
                  <w:marLeft w:val="0"/>
                  <w:marRight w:val="0"/>
                  <w:marTop w:val="0"/>
                  <w:marBottom w:val="0"/>
                  <w:divBdr>
                    <w:top w:val="none" w:sz="0" w:space="0" w:color="auto"/>
                    <w:left w:val="none" w:sz="0" w:space="0" w:color="auto"/>
                    <w:bottom w:val="none" w:sz="0" w:space="0" w:color="auto"/>
                    <w:right w:val="none" w:sz="0" w:space="0" w:color="auto"/>
                  </w:divBdr>
                </w:div>
              </w:divsChild>
            </w:div>
            <w:div w:id="1964384070">
              <w:marLeft w:val="0"/>
              <w:marRight w:val="0"/>
              <w:marTop w:val="0"/>
              <w:marBottom w:val="0"/>
              <w:divBdr>
                <w:top w:val="none" w:sz="0" w:space="0" w:color="auto"/>
                <w:left w:val="none" w:sz="0" w:space="0" w:color="auto"/>
                <w:bottom w:val="none" w:sz="0" w:space="0" w:color="auto"/>
                <w:right w:val="none" w:sz="0" w:space="0" w:color="auto"/>
              </w:divBdr>
              <w:divsChild>
                <w:div w:id="323121072">
                  <w:marLeft w:val="0"/>
                  <w:marRight w:val="0"/>
                  <w:marTop w:val="0"/>
                  <w:marBottom w:val="0"/>
                  <w:divBdr>
                    <w:top w:val="none" w:sz="0" w:space="0" w:color="auto"/>
                    <w:left w:val="none" w:sz="0" w:space="0" w:color="auto"/>
                    <w:bottom w:val="none" w:sz="0" w:space="0" w:color="auto"/>
                    <w:right w:val="none" w:sz="0" w:space="0" w:color="auto"/>
                  </w:divBdr>
                </w:div>
                <w:div w:id="1511798302">
                  <w:marLeft w:val="0"/>
                  <w:marRight w:val="0"/>
                  <w:marTop w:val="0"/>
                  <w:marBottom w:val="0"/>
                  <w:divBdr>
                    <w:top w:val="none" w:sz="0" w:space="0" w:color="auto"/>
                    <w:left w:val="none" w:sz="0" w:space="0" w:color="auto"/>
                    <w:bottom w:val="none" w:sz="0" w:space="0" w:color="auto"/>
                    <w:right w:val="none" w:sz="0" w:space="0" w:color="auto"/>
                  </w:divBdr>
                </w:div>
                <w:div w:id="780731378">
                  <w:marLeft w:val="0"/>
                  <w:marRight w:val="0"/>
                  <w:marTop w:val="0"/>
                  <w:marBottom w:val="0"/>
                  <w:divBdr>
                    <w:top w:val="none" w:sz="0" w:space="0" w:color="auto"/>
                    <w:left w:val="none" w:sz="0" w:space="0" w:color="auto"/>
                    <w:bottom w:val="none" w:sz="0" w:space="0" w:color="auto"/>
                    <w:right w:val="none" w:sz="0" w:space="0" w:color="auto"/>
                  </w:divBdr>
                </w:div>
                <w:div w:id="1622833782">
                  <w:marLeft w:val="0"/>
                  <w:marRight w:val="0"/>
                  <w:marTop w:val="0"/>
                  <w:marBottom w:val="0"/>
                  <w:divBdr>
                    <w:top w:val="none" w:sz="0" w:space="0" w:color="auto"/>
                    <w:left w:val="none" w:sz="0" w:space="0" w:color="auto"/>
                    <w:bottom w:val="none" w:sz="0" w:space="0" w:color="auto"/>
                    <w:right w:val="none" w:sz="0" w:space="0" w:color="auto"/>
                  </w:divBdr>
                </w:div>
                <w:div w:id="656224918">
                  <w:marLeft w:val="0"/>
                  <w:marRight w:val="0"/>
                  <w:marTop w:val="0"/>
                  <w:marBottom w:val="0"/>
                  <w:divBdr>
                    <w:top w:val="none" w:sz="0" w:space="0" w:color="auto"/>
                    <w:left w:val="none" w:sz="0" w:space="0" w:color="auto"/>
                    <w:bottom w:val="none" w:sz="0" w:space="0" w:color="auto"/>
                    <w:right w:val="none" w:sz="0" w:space="0" w:color="auto"/>
                  </w:divBdr>
                </w:div>
                <w:div w:id="831870187">
                  <w:marLeft w:val="0"/>
                  <w:marRight w:val="0"/>
                  <w:marTop w:val="0"/>
                  <w:marBottom w:val="0"/>
                  <w:divBdr>
                    <w:top w:val="none" w:sz="0" w:space="0" w:color="auto"/>
                    <w:left w:val="none" w:sz="0" w:space="0" w:color="auto"/>
                    <w:bottom w:val="none" w:sz="0" w:space="0" w:color="auto"/>
                    <w:right w:val="none" w:sz="0" w:space="0" w:color="auto"/>
                  </w:divBdr>
                </w:div>
                <w:div w:id="1663585403">
                  <w:marLeft w:val="0"/>
                  <w:marRight w:val="0"/>
                  <w:marTop w:val="0"/>
                  <w:marBottom w:val="0"/>
                  <w:divBdr>
                    <w:top w:val="none" w:sz="0" w:space="0" w:color="auto"/>
                    <w:left w:val="none" w:sz="0" w:space="0" w:color="auto"/>
                    <w:bottom w:val="none" w:sz="0" w:space="0" w:color="auto"/>
                    <w:right w:val="none" w:sz="0" w:space="0" w:color="auto"/>
                  </w:divBdr>
                </w:div>
                <w:div w:id="664093964">
                  <w:marLeft w:val="0"/>
                  <w:marRight w:val="0"/>
                  <w:marTop w:val="0"/>
                  <w:marBottom w:val="0"/>
                  <w:divBdr>
                    <w:top w:val="none" w:sz="0" w:space="0" w:color="auto"/>
                    <w:left w:val="none" w:sz="0" w:space="0" w:color="auto"/>
                    <w:bottom w:val="none" w:sz="0" w:space="0" w:color="auto"/>
                    <w:right w:val="none" w:sz="0" w:space="0" w:color="auto"/>
                  </w:divBdr>
                </w:div>
              </w:divsChild>
            </w:div>
            <w:div w:id="11003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3654</Words>
  <Characters>21926</Characters>
  <Application>Microsoft Office Word</Application>
  <DocSecurity>0</DocSecurity>
  <Lines>182</Lines>
  <Paragraphs>51</Paragraphs>
  <ScaleCrop>false</ScaleCrop>
  <Company/>
  <LinksUpToDate>false</LinksUpToDate>
  <CharactersWithSpaces>25529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2017-08-04T11:03:00Z</dcterms:created>
  <dcterms:modified xsi:type="dcterms:W3CDTF">2017-08-04T11:05:00Z</dcterms:modified>
</cp:coreProperties>
</file>