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06" w:rsidRDefault="006C4D06" w:rsidP="00170AAC">
      <w:pPr>
        <w:pStyle w:val="ZalCenterBold"/>
        <w:spacing w:line="320" w:lineRule="exact"/>
        <w:jc w:val="left"/>
        <w:rPr>
          <w:sz w:val="20"/>
          <w:szCs w:val="20"/>
        </w:rPr>
      </w:pPr>
    </w:p>
    <w:p w:rsidR="00170AAC" w:rsidRPr="00CF711C" w:rsidRDefault="006A2B5F" w:rsidP="00170AAC">
      <w:pPr>
        <w:pStyle w:val="ZalCenterBold"/>
        <w:spacing w:line="320" w:lineRule="exact"/>
        <w:jc w:val="left"/>
        <w:rPr>
          <w:rFonts w:ascii="Bookman Old Style" w:hAnsi="Bookman Old Style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</w:t>
      </w:r>
      <w:r w:rsidR="00170AAC">
        <w:rPr>
          <w:sz w:val="20"/>
          <w:szCs w:val="20"/>
        </w:rPr>
        <w:t xml:space="preserve">U C H W A Ł A   Nr  </w:t>
      </w:r>
      <w:r w:rsidR="00170AAC" w:rsidRPr="00CA015C">
        <w:rPr>
          <w:sz w:val="20"/>
          <w:szCs w:val="20"/>
        </w:rPr>
        <w:t>V</w:t>
      </w:r>
      <w:r w:rsidR="00170AAC">
        <w:rPr>
          <w:sz w:val="20"/>
          <w:szCs w:val="20"/>
        </w:rPr>
        <w:t>I</w:t>
      </w:r>
      <w:r w:rsidR="00170AAC" w:rsidRPr="00CA015C">
        <w:rPr>
          <w:sz w:val="20"/>
          <w:szCs w:val="20"/>
        </w:rPr>
        <w:t>/</w:t>
      </w:r>
      <w:r w:rsidR="006A6437">
        <w:rPr>
          <w:sz w:val="20"/>
          <w:szCs w:val="20"/>
        </w:rPr>
        <w:t>17</w:t>
      </w:r>
      <w:r w:rsidR="00170AAC" w:rsidRPr="00CA015C">
        <w:rPr>
          <w:sz w:val="20"/>
          <w:szCs w:val="20"/>
        </w:rPr>
        <w:t>/</w:t>
      </w:r>
      <w:r w:rsidR="00170AAC">
        <w:rPr>
          <w:sz w:val="20"/>
          <w:szCs w:val="20"/>
        </w:rPr>
        <w:t>15</w:t>
      </w:r>
    </w:p>
    <w:p w:rsidR="00170AAC" w:rsidRPr="00CA015C" w:rsidRDefault="00170AAC" w:rsidP="00170AAC">
      <w:pPr>
        <w:pStyle w:val="Nagwek1"/>
        <w:tabs>
          <w:tab w:val="left" w:pos="2010"/>
          <w:tab w:val="center" w:pos="4536"/>
        </w:tabs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Pr="00CA015C">
        <w:rPr>
          <w:sz w:val="20"/>
        </w:rPr>
        <w:t>Rady  Miejskiej  w  Jezioranach</w:t>
      </w:r>
    </w:p>
    <w:p w:rsidR="00170AAC" w:rsidRPr="00CA015C" w:rsidRDefault="00170AAC" w:rsidP="00170AAC">
      <w:pPr>
        <w:spacing w:line="360" w:lineRule="auto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 xml:space="preserve">                                                 </w:t>
      </w:r>
      <w:r>
        <w:rPr>
          <w:b/>
          <w:bCs/>
          <w:sz w:val="20"/>
          <w:szCs w:val="20"/>
        </w:rPr>
        <w:t xml:space="preserve">                    z dnia 28 lutego </w:t>
      </w:r>
      <w:r w:rsidRPr="00CA015C">
        <w:rPr>
          <w:b/>
          <w:bCs/>
          <w:sz w:val="20"/>
          <w:szCs w:val="20"/>
        </w:rPr>
        <w:t xml:space="preserve">  201</w:t>
      </w:r>
      <w:r>
        <w:rPr>
          <w:b/>
          <w:bCs/>
          <w:sz w:val="20"/>
          <w:szCs w:val="20"/>
        </w:rPr>
        <w:t>5</w:t>
      </w:r>
      <w:r w:rsidRPr="00CA015C">
        <w:rPr>
          <w:b/>
          <w:bCs/>
          <w:sz w:val="20"/>
          <w:szCs w:val="20"/>
        </w:rPr>
        <w:t xml:space="preserve"> r.</w:t>
      </w:r>
    </w:p>
    <w:p w:rsidR="00170AAC" w:rsidRPr="00CA015C" w:rsidRDefault="00170AAC" w:rsidP="00170AAC">
      <w:pPr>
        <w:jc w:val="center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>w sprawie zmian w budżecie gminy na 201</w:t>
      </w:r>
      <w:r>
        <w:rPr>
          <w:b/>
          <w:bCs/>
          <w:sz w:val="20"/>
          <w:szCs w:val="20"/>
        </w:rPr>
        <w:t>5</w:t>
      </w:r>
      <w:r w:rsidRPr="00CA015C">
        <w:rPr>
          <w:b/>
          <w:bCs/>
          <w:sz w:val="20"/>
          <w:szCs w:val="20"/>
        </w:rPr>
        <w:t xml:space="preserve"> rok</w:t>
      </w:r>
    </w:p>
    <w:p w:rsidR="00170AAC" w:rsidRPr="00CA015C" w:rsidRDefault="00170AAC" w:rsidP="00170AAC">
      <w:pPr>
        <w:jc w:val="center"/>
        <w:rPr>
          <w:b/>
          <w:bCs/>
          <w:sz w:val="20"/>
          <w:szCs w:val="20"/>
        </w:rPr>
      </w:pPr>
    </w:p>
    <w:p w:rsidR="00170AAC" w:rsidRPr="00CA015C" w:rsidRDefault="00170AAC" w:rsidP="00170AAC">
      <w:pPr>
        <w:rPr>
          <w:sz w:val="20"/>
          <w:szCs w:val="20"/>
        </w:rPr>
      </w:pPr>
      <w:r w:rsidRPr="00CA015C">
        <w:rPr>
          <w:sz w:val="20"/>
          <w:szCs w:val="20"/>
        </w:rPr>
        <w:t xml:space="preserve">Na podstawie art. 18 ust. 2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4,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9 lit.” d” oraz lit.” i „ ustawy z dnia 8 marca 1990 r. o samorządzie gminnym ( Dz. U. z 2001 r. Nr 142 poz. 1591;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 xml:space="preserve">. zm.) oraz art. 211, art. 212, art. 214, art. 215, art. 222, art. 235, art. 236, art. 237, art. 239, art. 264 ust. 3  ustawy z dnia 27 sierpnia 2009 r. o finansach publicznych (Dz. U. Nr 157 poz. 1240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 xml:space="preserve">. zm.) w związku z art. 121 ustawy z dnia 27sierpnia 2009 r.- przepisy wprowadzające ustawę o finansach publicznych (Dz. U. Nr 157 poz. 1241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>. zm.). Rada Miejska w Jezioranach uchwala</w:t>
      </w:r>
      <w:r w:rsidR="008C1E74">
        <w:rPr>
          <w:sz w:val="20"/>
          <w:szCs w:val="20"/>
        </w:rPr>
        <w:t>,</w:t>
      </w:r>
      <w:r w:rsidRPr="00CA015C">
        <w:rPr>
          <w:sz w:val="20"/>
          <w:szCs w:val="20"/>
        </w:rPr>
        <w:t xml:space="preserve"> co następuje:</w:t>
      </w:r>
    </w:p>
    <w:p w:rsidR="00170AAC" w:rsidRDefault="00170AAC" w:rsidP="00170AAC">
      <w:pPr>
        <w:pStyle w:val="Tekstpodstawowy"/>
        <w:rPr>
          <w:sz w:val="20"/>
        </w:rPr>
      </w:pPr>
    </w:p>
    <w:p w:rsidR="00170AAC" w:rsidRPr="00CA015C" w:rsidRDefault="00170AAC" w:rsidP="00170AAC">
      <w:pPr>
        <w:pStyle w:val="Tekstpodstawowy"/>
        <w:rPr>
          <w:sz w:val="20"/>
        </w:rPr>
      </w:pP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 1.</w:t>
      </w:r>
      <w:r w:rsidRPr="00CA015C">
        <w:rPr>
          <w:sz w:val="20"/>
        </w:rPr>
        <w:t xml:space="preserve"> Zwiększenie  doc</w:t>
      </w:r>
      <w:r>
        <w:rPr>
          <w:sz w:val="20"/>
        </w:rPr>
        <w:t>hodów budżetowych o 610.444,00</w:t>
      </w:r>
      <w:r w:rsidRPr="00CA015C">
        <w:rPr>
          <w:bCs/>
          <w:sz w:val="20"/>
        </w:rPr>
        <w:t xml:space="preserve"> zł ,zgodnie z zał. Nr 1  </w:t>
      </w:r>
      <w:r w:rsidRPr="00CA015C">
        <w:rPr>
          <w:bCs/>
          <w:sz w:val="20"/>
        </w:rPr>
        <w:br/>
        <w:t xml:space="preserve">w związku z czym plan ogólny dochodów budżetu gminy na rok 2014 wynosi </w:t>
      </w:r>
      <w:r>
        <w:rPr>
          <w:b/>
          <w:sz w:val="20"/>
        </w:rPr>
        <w:t>28.928.050,21</w:t>
      </w:r>
      <w:r w:rsidRPr="00CA015C">
        <w:rPr>
          <w:bCs/>
          <w:sz w:val="20"/>
        </w:rPr>
        <w:t xml:space="preserve"> zł</w:t>
      </w:r>
      <w:r w:rsidRPr="00CA015C">
        <w:rPr>
          <w:b/>
          <w:bCs/>
          <w:sz w:val="20"/>
        </w:rPr>
        <w:t xml:space="preserve">. </w:t>
      </w:r>
      <w:r w:rsidRPr="00CA015C">
        <w:rPr>
          <w:sz w:val="20"/>
        </w:rPr>
        <w:t>Docho</w:t>
      </w:r>
      <w:r>
        <w:rPr>
          <w:sz w:val="20"/>
        </w:rPr>
        <w:t>dy bieżące wynoszą 24 860.108,80 zł dochody majątkowe 4.067.941,41</w:t>
      </w:r>
      <w:r w:rsidRPr="00CA015C">
        <w:rPr>
          <w:sz w:val="20"/>
        </w:rPr>
        <w:t xml:space="preserve"> zł. W ogólnym planie dochodów zawiera się: </w:t>
      </w:r>
    </w:p>
    <w:p w:rsidR="00170AAC" w:rsidRPr="004F5015" w:rsidRDefault="00170AAC" w:rsidP="00170AAC">
      <w:pPr>
        <w:pStyle w:val="Tekstpodstawowy"/>
        <w:rPr>
          <w:b/>
          <w:bCs/>
          <w:sz w:val="20"/>
        </w:rPr>
      </w:pPr>
      <w:r w:rsidRPr="00CA015C">
        <w:rPr>
          <w:sz w:val="20"/>
        </w:rPr>
        <w:t xml:space="preserve">- plan dotacji na zadania zlecone </w:t>
      </w:r>
      <w:r>
        <w:rPr>
          <w:sz w:val="20"/>
        </w:rPr>
        <w:t>3.412.684,00</w:t>
      </w:r>
      <w:r w:rsidRPr="00CA015C">
        <w:rPr>
          <w:sz w:val="20"/>
        </w:rPr>
        <w:t xml:space="preserve">zł,-dotacje na realizację zadań wspólnych realizowanych  na  podstawie porozumień  </w:t>
      </w:r>
      <w:r>
        <w:rPr>
          <w:sz w:val="20"/>
        </w:rPr>
        <w:t>71.216</w:t>
      </w:r>
      <w:r w:rsidRPr="00CA015C">
        <w:rPr>
          <w:sz w:val="20"/>
        </w:rPr>
        <w:t>,00 zł.</w:t>
      </w:r>
    </w:p>
    <w:p w:rsidR="00170AAC" w:rsidRDefault="00170AAC" w:rsidP="00170AAC">
      <w:pPr>
        <w:pStyle w:val="Tekstpodstawowy"/>
        <w:rPr>
          <w:sz w:val="20"/>
        </w:rPr>
      </w:pPr>
      <w:r w:rsidRPr="00CA015C">
        <w:rPr>
          <w:b/>
          <w:sz w:val="20"/>
        </w:rPr>
        <w:t xml:space="preserve">  § 2</w:t>
      </w:r>
      <w:r w:rsidRPr="00CA015C">
        <w:rPr>
          <w:sz w:val="20"/>
        </w:rPr>
        <w:t xml:space="preserve">. </w:t>
      </w:r>
      <w:r w:rsidRPr="00DE3D7E">
        <w:rPr>
          <w:b/>
          <w:sz w:val="20"/>
        </w:rPr>
        <w:t>1.</w:t>
      </w:r>
      <w:r w:rsidRPr="00CA015C">
        <w:rPr>
          <w:sz w:val="20"/>
        </w:rPr>
        <w:t xml:space="preserve">  Zwiększenie  wydatków</w:t>
      </w:r>
      <w:r>
        <w:rPr>
          <w:sz w:val="20"/>
        </w:rPr>
        <w:t xml:space="preserve">  budżetowych  o kwotę 610.444,00</w:t>
      </w:r>
      <w:r w:rsidRPr="00CA015C">
        <w:rPr>
          <w:sz w:val="20"/>
        </w:rPr>
        <w:t xml:space="preserve"> zł, zgodnie </w:t>
      </w:r>
      <w:r w:rsidRPr="00CA015C">
        <w:rPr>
          <w:sz w:val="20"/>
        </w:rPr>
        <w:br/>
        <w:t xml:space="preserve">z załącznikiem Nr 2,  w związku z czym plan ogólny wydatków budżetu gminy wynosi  </w:t>
      </w:r>
      <w:r>
        <w:rPr>
          <w:b/>
          <w:bCs/>
          <w:sz w:val="20"/>
        </w:rPr>
        <w:t>27.985.002,89</w:t>
      </w:r>
      <w:r w:rsidRPr="00CA015C">
        <w:rPr>
          <w:b/>
          <w:bCs/>
          <w:sz w:val="20"/>
        </w:rPr>
        <w:t xml:space="preserve"> </w:t>
      </w:r>
      <w:r w:rsidRPr="00CA015C">
        <w:rPr>
          <w:sz w:val="20"/>
        </w:rPr>
        <w:t>zł , z których wydat</w:t>
      </w:r>
      <w:r>
        <w:rPr>
          <w:sz w:val="20"/>
        </w:rPr>
        <w:t>ki bieżące wynoszą 23.772.298,35</w:t>
      </w:r>
      <w:r w:rsidRPr="00CA015C">
        <w:rPr>
          <w:sz w:val="20"/>
        </w:rPr>
        <w:t xml:space="preserve"> , a w nich  : wynagrodzenia i poch</w:t>
      </w:r>
      <w:r>
        <w:rPr>
          <w:sz w:val="20"/>
        </w:rPr>
        <w:t>odne od wynagrodzeń 8.557.528,49</w:t>
      </w:r>
      <w:r w:rsidRPr="00CA015C">
        <w:rPr>
          <w:sz w:val="20"/>
        </w:rPr>
        <w:t xml:space="preserve"> zł ,wydatki na dotacje  </w:t>
      </w:r>
      <w:r>
        <w:rPr>
          <w:sz w:val="20"/>
        </w:rPr>
        <w:t>2.753.721,73</w:t>
      </w:r>
      <w:r w:rsidRPr="00CA015C">
        <w:rPr>
          <w:sz w:val="20"/>
        </w:rPr>
        <w:t xml:space="preserve"> zł  , wydatki na obsługę długu  </w:t>
      </w:r>
      <w:r>
        <w:rPr>
          <w:sz w:val="20"/>
        </w:rPr>
        <w:t>400</w:t>
      </w:r>
      <w:r w:rsidRPr="00CA015C">
        <w:rPr>
          <w:sz w:val="20"/>
        </w:rPr>
        <w:t>.000,00  zł,</w:t>
      </w:r>
      <w:r>
        <w:rPr>
          <w:sz w:val="20"/>
        </w:rPr>
        <w:t xml:space="preserve">  wydatki majątkowe 4.212.704,54</w:t>
      </w:r>
      <w:r w:rsidRPr="00CA015C">
        <w:rPr>
          <w:sz w:val="20"/>
        </w:rPr>
        <w:t xml:space="preserve"> zł, w tym  inwestycyjne </w:t>
      </w:r>
      <w:r w:rsidRPr="00CA015C">
        <w:rPr>
          <w:i/>
          <w:iCs/>
          <w:sz w:val="20"/>
        </w:rPr>
        <w:t xml:space="preserve"> </w:t>
      </w:r>
      <w:r>
        <w:rPr>
          <w:sz w:val="20"/>
        </w:rPr>
        <w:t>4.192.704,54</w:t>
      </w:r>
      <w:r w:rsidRPr="00CA015C">
        <w:rPr>
          <w:i/>
          <w:iCs/>
          <w:sz w:val="20"/>
        </w:rPr>
        <w:t xml:space="preserve"> </w:t>
      </w:r>
      <w:r w:rsidRPr="00CA015C">
        <w:rPr>
          <w:sz w:val="20"/>
        </w:rPr>
        <w:t xml:space="preserve">zł </w:t>
      </w:r>
      <w:r>
        <w:rPr>
          <w:sz w:val="20"/>
        </w:rPr>
        <w:t xml:space="preserve">           </w:t>
      </w:r>
    </w:p>
    <w:p w:rsidR="00170AAC" w:rsidRPr="00CA015C" w:rsidRDefault="00170AAC" w:rsidP="00170AAC">
      <w:pPr>
        <w:pStyle w:val="Tekstpodstawowy"/>
        <w:rPr>
          <w:sz w:val="20"/>
        </w:rPr>
      </w:pPr>
      <w:r>
        <w:rPr>
          <w:sz w:val="20"/>
        </w:rPr>
        <w:t xml:space="preserve">  </w:t>
      </w:r>
      <w:r w:rsidRPr="00DE3D7E">
        <w:rPr>
          <w:b/>
          <w:sz w:val="20"/>
        </w:rPr>
        <w:t>2.</w:t>
      </w:r>
      <w:r w:rsidRPr="00CA015C">
        <w:rPr>
          <w:sz w:val="20"/>
        </w:rPr>
        <w:t xml:space="preserve"> W ogólnej kwocie wydatków mieszczą się  wydatki na:</w:t>
      </w:r>
    </w:p>
    <w:p w:rsidR="00170AAC" w:rsidRPr="00CA015C" w:rsidRDefault="00170AAC" w:rsidP="00170AAC">
      <w:pPr>
        <w:pStyle w:val="Tekstpodstawowy"/>
        <w:widowControl/>
        <w:numPr>
          <w:ilvl w:val="0"/>
          <w:numId w:val="9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zadania zlecone </w:t>
      </w:r>
      <w:r>
        <w:rPr>
          <w:sz w:val="20"/>
        </w:rPr>
        <w:t>3.412.684,00</w:t>
      </w:r>
      <w:r w:rsidRPr="00CA015C">
        <w:rPr>
          <w:sz w:val="20"/>
        </w:rPr>
        <w:t xml:space="preserve"> zł,  </w:t>
      </w:r>
    </w:p>
    <w:p w:rsidR="008C1E74" w:rsidRPr="008C1E74" w:rsidRDefault="00170AAC" w:rsidP="00170AAC">
      <w:pPr>
        <w:pStyle w:val="Tekstpodstawowy"/>
        <w:widowControl/>
        <w:numPr>
          <w:ilvl w:val="0"/>
          <w:numId w:val="9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 w:rsidRPr="00CA015C">
        <w:rPr>
          <w:sz w:val="20"/>
        </w:rPr>
        <w:t xml:space="preserve"> wydatki  związane z  realizacją zadań wspólnych na podstawie zawartych porozumień</w:t>
      </w:r>
      <w:r>
        <w:rPr>
          <w:sz w:val="20"/>
        </w:rPr>
        <w:t xml:space="preserve"> </w:t>
      </w:r>
    </w:p>
    <w:p w:rsidR="00170AAC" w:rsidRPr="00CA015C" w:rsidRDefault="00170AAC" w:rsidP="008C1E74">
      <w:pPr>
        <w:pStyle w:val="Tekstpodstawowy"/>
        <w:widowControl/>
        <w:tabs>
          <w:tab w:val="clear" w:pos="7087"/>
        </w:tabs>
        <w:autoSpaceDE/>
        <w:autoSpaceDN/>
        <w:adjustRightInd/>
        <w:spacing w:before="0" w:after="0" w:line="240" w:lineRule="auto"/>
        <w:ind w:left="720" w:firstLine="0"/>
        <w:rPr>
          <w:i/>
          <w:iCs/>
          <w:sz w:val="20"/>
        </w:rPr>
      </w:pPr>
      <w:r w:rsidRPr="00CA015C">
        <w:rPr>
          <w:sz w:val="20"/>
        </w:rPr>
        <w:t xml:space="preserve"> w kwocie  </w:t>
      </w:r>
      <w:r>
        <w:rPr>
          <w:iCs/>
          <w:sz w:val="20"/>
        </w:rPr>
        <w:t>71.216</w:t>
      </w:r>
      <w:r w:rsidRPr="00CA015C">
        <w:rPr>
          <w:iCs/>
          <w:sz w:val="20"/>
        </w:rPr>
        <w:t>,00 zł.</w:t>
      </w:r>
    </w:p>
    <w:p w:rsidR="00170AAC" w:rsidRDefault="00170AAC" w:rsidP="00170AAC">
      <w:pPr>
        <w:pStyle w:val="Tekstpodstawowy"/>
        <w:ind w:left="60"/>
        <w:rPr>
          <w:sz w:val="20"/>
        </w:rPr>
      </w:pPr>
      <w:r>
        <w:rPr>
          <w:b/>
          <w:bCs/>
          <w:sz w:val="20"/>
        </w:rPr>
        <w:t xml:space="preserve">             </w:t>
      </w:r>
      <w:r w:rsidRPr="00CA015C">
        <w:rPr>
          <w:b/>
          <w:bCs/>
          <w:sz w:val="20"/>
        </w:rPr>
        <w:t>3.</w:t>
      </w:r>
      <w:r w:rsidRPr="00CA015C">
        <w:rPr>
          <w:sz w:val="20"/>
        </w:rPr>
        <w:t xml:space="preserve"> Wydatki na programy i projekty  realizowane  ze środków pochodzących   z  funduszy strukturalnych  i Funduszu Spójności  </w:t>
      </w:r>
      <w:r>
        <w:rPr>
          <w:sz w:val="20"/>
        </w:rPr>
        <w:t xml:space="preserve">w  </w:t>
      </w:r>
      <w:r w:rsidRPr="00FE662D">
        <w:rPr>
          <w:b/>
          <w:sz w:val="20"/>
        </w:rPr>
        <w:t>wysokości 3.490.990,56 zł</w:t>
      </w:r>
      <w:r w:rsidRPr="00CA015C">
        <w:rPr>
          <w:sz w:val="20"/>
        </w:rPr>
        <w:t xml:space="preserve"> zgodnie z Zał. Nr </w:t>
      </w:r>
      <w:r>
        <w:rPr>
          <w:sz w:val="20"/>
        </w:rPr>
        <w:t>3</w:t>
      </w:r>
      <w:r w:rsidRPr="00CA015C">
        <w:rPr>
          <w:sz w:val="20"/>
        </w:rPr>
        <w:t>.</w:t>
      </w:r>
    </w:p>
    <w:p w:rsidR="00170AAC" w:rsidRPr="00CA015C" w:rsidRDefault="00170AAC" w:rsidP="00170AAC">
      <w:pPr>
        <w:pStyle w:val="Tekstpodstawowy"/>
        <w:ind w:left="60"/>
        <w:rPr>
          <w:sz w:val="20"/>
        </w:rPr>
      </w:pPr>
    </w:p>
    <w:p w:rsidR="00170AAC" w:rsidRPr="004F5015" w:rsidRDefault="00170AAC" w:rsidP="008C1E74">
      <w:pPr>
        <w:pStyle w:val="Tekstpodstawowy"/>
        <w:rPr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3.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 xml:space="preserve">Nadwyżkę budżetu w wysokości  </w:t>
      </w:r>
      <w:r>
        <w:rPr>
          <w:sz w:val="20"/>
        </w:rPr>
        <w:t>943.047,32</w:t>
      </w:r>
      <w:r w:rsidRPr="00CA015C">
        <w:rPr>
          <w:sz w:val="20"/>
        </w:rPr>
        <w:t xml:space="preserve"> zł  planuje się przeznaczyć na pokrycie spłat rat pożyczek i kredytów zaciągniętych w latach poprzednich.  Uchwala się  przychody w wysokości </w:t>
      </w:r>
      <w:r w:rsidR="006A2B5F" w:rsidRPr="006A2B5F">
        <w:rPr>
          <w:b/>
          <w:sz w:val="20"/>
        </w:rPr>
        <w:t>1.503.425,03</w:t>
      </w:r>
      <w:r w:rsidR="006A2B5F">
        <w:rPr>
          <w:b/>
          <w:sz w:val="20"/>
        </w:rPr>
        <w:t>zł</w:t>
      </w:r>
      <w:r w:rsidR="006A2B5F">
        <w:rPr>
          <w:sz w:val="20"/>
        </w:rPr>
        <w:t xml:space="preserve">  </w:t>
      </w:r>
      <w:r w:rsidRPr="00CA015C">
        <w:rPr>
          <w:sz w:val="20"/>
        </w:rPr>
        <w:t xml:space="preserve">oraz  rozchody w wysokości </w:t>
      </w:r>
      <w:r>
        <w:rPr>
          <w:sz w:val="20"/>
        </w:rPr>
        <w:t>2.4</w:t>
      </w:r>
      <w:r w:rsidR="006A2B5F">
        <w:rPr>
          <w:sz w:val="20"/>
        </w:rPr>
        <w:t>4</w:t>
      </w:r>
      <w:r>
        <w:rPr>
          <w:sz w:val="20"/>
        </w:rPr>
        <w:t>6.472,35</w:t>
      </w:r>
      <w:r w:rsidRPr="00CA015C">
        <w:rPr>
          <w:sz w:val="20"/>
        </w:rPr>
        <w:t xml:space="preserve"> zł</w:t>
      </w:r>
      <w:r w:rsidR="006A2B5F">
        <w:rPr>
          <w:sz w:val="20"/>
        </w:rPr>
        <w:t xml:space="preserve"> </w:t>
      </w:r>
      <w:r w:rsidRPr="00CA015C">
        <w:rPr>
          <w:sz w:val="20"/>
        </w:rPr>
        <w:t>zgodnie</w:t>
      </w:r>
      <w:r w:rsidR="006A2B5F">
        <w:rPr>
          <w:sz w:val="20"/>
        </w:rPr>
        <w:t xml:space="preserve"> </w:t>
      </w:r>
      <w:r w:rsidRPr="00CA015C">
        <w:rPr>
          <w:sz w:val="20"/>
        </w:rPr>
        <w:t xml:space="preserve">z załącznikiem  Nr </w:t>
      </w:r>
      <w:r>
        <w:rPr>
          <w:sz w:val="20"/>
        </w:rPr>
        <w:t>4</w:t>
      </w:r>
      <w:r w:rsidRPr="00CA015C">
        <w:rPr>
          <w:sz w:val="20"/>
        </w:rPr>
        <w:t>.</w:t>
      </w:r>
      <w:r>
        <w:rPr>
          <w:b/>
          <w:sz w:val="20"/>
        </w:rPr>
        <w:t xml:space="preserve"> </w:t>
      </w:r>
    </w:p>
    <w:p w:rsidR="00170AAC" w:rsidRPr="00CA015C" w:rsidRDefault="00170AAC" w:rsidP="00170AAC">
      <w:pPr>
        <w:pStyle w:val="Tekstpodstawowy"/>
        <w:rPr>
          <w:sz w:val="20"/>
        </w:rPr>
      </w:pPr>
      <w:r>
        <w:rPr>
          <w:b/>
          <w:sz w:val="20"/>
        </w:rPr>
        <w:t xml:space="preserve">    </w:t>
      </w:r>
    </w:p>
    <w:p w:rsidR="00170AAC" w:rsidRPr="003777EE" w:rsidRDefault="00170AAC" w:rsidP="00170AAC">
      <w:pPr>
        <w:rPr>
          <w:sz w:val="20"/>
          <w:szCs w:val="20"/>
        </w:rPr>
      </w:pPr>
      <w:r w:rsidRPr="00CA015C">
        <w:rPr>
          <w:b/>
          <w:sz w:val="20"/>
          <w:szCs w:val="20"/>
        </w:rPr>
        <w:t xml:space="preserve">  § </w:t>
      </w:r>
      <w:r>
        <w:rPr>
          <w:b/>
          <w:sz w:val="20"/>
          <w:szCs w:val="20"/>
        </w:rPr>
        <w:t xml:space="preserve"> 4 </w:t>
      </w:r>
      <w:r w:rsidRPr="003777EE">
        <w:rPr>
          <w:sz w:val="20"/>
          <w:szCs w:val="20"/>
        </w:rPr>
        <w:t xml:space="preserve">. </w:t>
      </w:r>
      <w:r w:rsidRPr="003777EE">
        <w:rPr>
          <w:b/>
          <w:sz w:val="20"/>
          <w:szCs w:val="20"/>
        </w:rPr>
        <w:t xml:space="preserve">Określa się łączną kwotę </w:t>
      </w:r>
      <w:proofErr w:type="spellStart"/>
      <w:r w:rsidRPr="003777EE">
        <w:rPr>
          <w:b/>
          <w:sz w:val="20"/>
          <w:szCs w:val="20"/>
        </w:rPr>
        <w:t>pożyczek,udzielanych</w:t>
      </w:r>
      <w:proofErr w:type="spellEnd"/>
      <w:r w:rsidRPr="003777EE">
        <w:rPr>
          <w:b/>
          <w:sz w:val="20"/>
          <w:szCs w:val="20"/>
        </w:rPr>
        <w:t xml:space="preserve"> w roku budżetowym 2015 w wysokości  10.000 zł .</w:t>
      </w:r>
    </w:p>
    <w:p w:rsidR="00170AAC" w:rsidRPr="00E763FD" w:rsidRDefault="00170AAC" w:rsidP="00170AAC">
      <w:pPr>
        <w:rPr>
          <w:sz w:val="16"/>
          <w:szCs w:val="16"/>
        </w:rPr>
      </w:pPr>
    </w:p>
    <w:p w:rsidR="00170AAC" w:rsidRPr="00CA015C" w:rsidRDefault="00170AAC" w:rsidP="00170AAC">
      <w:pPr>
        <w:pStyle w:val="Tekstpodstawowy"/>
        <w:rPr>
          <w:b/>
          <w:bCs/>
          <w:sz w:val="20"/>
        </w:rPr>
      </w:pPr>
      <w:r w:rsidRPr="00CA015C">
        <w:rPr>
          <w:b/>
          <w:sz w:val="20"/>
        </w:rPr>
        <w:t xml:space="preserve">§ </w:t>
      </w:r>
      <w:r>
        <w:rPr>
          <w:b/>
          <w:sz w:val="20"/>
        </w:rPr>
        <w:t xml:space="preserve">  5</w:t>
      </w:r>
      <w:r w:rsidRPr="00CA015C">
        <w:rPr>
          <w:b/>
          <w:sz w:val="20"/>
        </w:rPr>
        <w:t>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>Uchwała wchodzi w życie z dniem podjęcia, obowiązuje w roku budżetowym 201</w:t>
      </w:r>
      <w:r>
        <w:rPr>
          <w:sz w:val="20"/>
        </w:rPr>
        <w:t>5</w:t>
      </w:r>
    </w:p>
    <w:p w:rsidR="00170AAC" w:rsidRPr="00CA015C" w:rsidRDefault="00170AAC" w:rsidP="00170AAC">
      <w:pPr>
        <w:pStyle w:val="Tekstpodstawowy"/>
        <w:rPr>
          <w:sz w:val="20"/>
        </w:rPr>
      </w:pPr>
      <w:r w:rsidRPr="00CA015C">
        <w:rPr>
          <w:sz w:val="20"/>
        </w:rPr>
        <w:t xml:space="preserve">i  podlega publikacji w Dzienniku Urzędowym województwa Warmińsko – Mazurskiego </w:t>
      </w:r>
      <w:r w:rsidR="008C1E74">
        <w:rPr>
          <w:sz w:val="20"/>
        </w:rPr>
        <w:t xml:space="preserve">           </w:t>
      </w:r>
      <w:r w:rsidRPr="00CA015C">
        <w:rPr>
          <w:sz w:val="20"/>
        </w:rPr>
        <w:t xml:space="preserve"> oraz ogłoszeniu na tablicy ogłoszeń w Urzędzie Miejskim. </w:t>
      </w:r>
    </w:p>
    <w:p w:rsidR="00170AAC" w:rsidRDefault="00170AAC" w:rsidP="00170AAC">
      <w:pPr>
        <w:pStyle w:val="Tekstpodstawowy"/>
        <w:rPr>
          <w:sz w:val="20"/>
        </w:rPr>
      </w:pPr>
      <w:r w:rsidRPr="00CA015C">
        <w:rPr>
          <w:sz w:val="20"/>
        </w:rPr>
        <w:t xml:space="preserve">                                                                                                          </w:t>
      </w:r>
    </w:p>
    <w:p w:rsidR="00170AAC" w:rsidRDefault="00170AAC" w:rsidP="00170AAC">
      <w:pPr>
        <w:pStyle w:val="Tekstpodstawowy"/>
        <w:rPr>
          <w:sz w:val="20"/>
        </w:rPr>
      </w:pPr>
    </w:p>
    <w:p w:rsidR="00170AAC" w:rsidRPr="00CA015C" w:rsidRDefault="00170AAC" w:rsidP="00170AAC">
      <w:pPr>
        <w:pStyle w:val="Tekstpodstawowy"/>
        <w:jc w:val="right"/>
        <w:rPr>
          <w:sz w:val="20"/>
        </w:rPr>
      </w:pPr>
      <w:r w:rsidRPr="00CA015C">
        <w:rPr>
          <w:sz w:val="20"/>
        </w:rPr>
        <w:t xml:space="preserve">      Przewodniczący Rady Miejskiej                                                                                                                                                             </w:t>
      </w:r>
    </w:p>
    <w:p w:rsidR="00170AAC" w:rsidRPr="00CA015C" w:rsidRDefault="00170AAC" w:rsidP="00170AAC">
      <w:pPr>
        <w:pStyle w:val="Tekstpodstawowy"/>
        <w:jc w:val="right"/>
        <w:rPr>
          <w:sz w:val="20"/>
        </w:rPr>
      </w:pPr>
    </w:p>
    <w:p w:rsidR="00D44919" w:rsidRDefault="00170AAC" w:rsidP="00D44919">
      <w:pPr>
        <w:pStyle w:val="Tekstpodstawowy"/>
        <w:jc w:val="right"/>
        <w:rPr>
          <w:sz w:val="20"/>
        </w:rPr>
      </w:pPr>
      <w:r>
        <w:rPr>
          <w:sz w:val="20"/>
        </w:rPr>
        <w:t>Bogusław Wierzbicki</w:t>
      </w:r>
    </w:p>
    <w:p w:rsidR="00D44919" w:rsidRDefault="00D44919" w:rsidP="00D44919">
      <w:pPr>
        <w:pStyle w:val="Tekstpodstawowy"/>
        <w:jc w:val="right"/>
        <w:rPr>
          <w:sz w:val="20"/>
        </w:rPr>
      </w:pPr>
    </w:p>
    <w:p w:rsidR="00D44919" w:rsidRDefault="00D44919" w:rsidP="00D44919">
      <w:pPr>
        <w:pStyle w:val="Tekstpodstawowy"/>
        <w:jc w:val="right"/>
        <w:rPr>
          <w:sz w:val="20"/>
        </w:rPr>
      </w:pPr>
    </w:p>
    <w:p w:rsidR="00B13F07" w:rsidRPr="00D44919" w:rsidRDefault="00D44919" w:rsidP="00D44919">
      <w:pPr>
        <w:pStyle w:val="Tekstpodstawowy"/>
        <w:jc w:val="left"/>
        <w:rPr>
          <w:b/>
          <w:sz w:val="20"/>
        </w:rPr>
      </w:pPr>
      <w:r w:rsidRPr="00D44919">
        <w:rPr>
          <w:b/>
          <w:sz w:val="20"/>
        </w:rPr>
        <w:lastRenderedPageBreak/>
        <w:t>NIE</w:t>
      </w:r>
    </w:p>
    <w:p w:rsidR="00E763FD" w:rsidRPr="00CF711C" w:rsidRDefault="00CF711C" w:rsidP="00E763FD">
      <w:pPr>
        <w:pStyle w:val="ZalCenterBold"/>
        <w:spacing w:line="320" w:lineRule="exact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</w:t>
      </w:r>
      <w:r w:rsidR="00E763FD">
        <w:rPr>
          <w:sz w:val="20"/>
        </w:rPr>
        <w:t xml:space="preserve"> </w:t>
      </w:r>
      <w:r w:rsidR="00BC29CE">
        <w:rPr>
          <w:sz w:val="20"/>
        </w:rPr>
        <w:t xml:space="preserve">                                </w:t>
      </w:r>
      <w:r w:rsidR="00E763FD">
        <w:rPr>
          <w:sz w:val="20"/>
        </w:rPr>
        <w:t xml:space="preserve"> </w:t>
      </w:r>
      <w:r w:rsidR="004C7345">
        <w:rPr>
          <w:sz w:val="20"/>
        </w:rPr>
        <w:t xml:space="preserve">   </w:t>
      </w:r>
      <w:r w:rsidR="00E763FD">
        <w:rPr>
          <w:sz w:val="20"/>
          <w:szCs w:val="20"/>
        </w:rPr>
        <w:t xml:space="preserve">U C H W A Ł A   Nr  </w:t>
      </w:r>
      <w:r w:rsidR="00E763FD" w:rsidRPr="00CA015C">
        <w:rPr>
          <w:sz w:val="20"/>
          <w:szCs w:val="20"/>
        </w:rPr>
        <w:t>V</w:t>
      </w:r>
      <w:r w:rsidR="00E763FD">
        <w:rPr>
          <w:sz w:val="20"/>
          <w:szCs w:val="20"/>
        </w:rPr>
        <w:t>I</w:t>
      </w:r>
      <w:r w:rsidR="00E763FD" w:rsidRPr="00CA015C">
        <w:rPr>
          <w:sz w:val="20"/>
          <w:szCs w:val="20"/>
        </w:rPr>
        <w:t>/</w:t>
      </w:r>
      <w:r w:rsidR="00E763FD">
        <w:rPr>
          <w:sz w:val="20"/>
          <w:szCs w:val="20"/>
        </w:rPr>
        <w:t>.....</w:t>
      </w:r>
      <w:r w:rsidR="00E763FD" w:rsidRPr="00CA015C">
        <w:rPr>
          <w:sz w:val="20"/>
          <w:szCs w:val="20"/>
        </w:rPr>
        <w:t>/</w:t>
      </w:r>
      <w:r w:rsidR="00E763FD">
        <w:rPr>
          <w:sz w:val="20"/>
          <w:szCs w:val="20"/>
        </w:rPr>
        <w:t>15</w:t>
      </w:r>
    </w:p>
    <w:p w:rsidR="00E763FD" w:rsidRPr="00CA015C" w:rsidRDefault="00E763FD" w:rsidP="00E763FD">
      <w:pPr>
        <w:pStyle w:val="Nagwek1"/>
        <w:tabs>
          <w:tab w:val="left" w:pos="2010"/>
          <w:tab w:val="center" w:pos="4536"/>
        </w:tabs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Pr="00CA015C">
        <w:rPr>
          <w:sz w:val="20"/>
        </w:rPr>
        <w:t>Rady  Miejskiej  w  Jezioranach</w:t>
      </w:r>
    </w:p>
    <w:p w:rsidR="00E763FD" w:rsidRPr="00CA015C" w:rsidRDefault="00E763FD" w:rsidP="00E763FD">
      <w:pPr>
        <w:spacing w:line="360" w:lineRule="auto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 xml:space="preserve">                                                 </w:t>
      </w:r>
      <w:r>
        <w:rPr>
          <w:b/>
          <w:bCs/>
          <w:sz w:val="20"/>
          <w:szCs w:val="20"/>
        </w:rPr>
        <w:t xml:space="preserve">                    z dnia 28</w:t>
      </w:r>
      <w:r w:rsidR="006A6D2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lutego </w:t>
      </w:r>
      <w:r w:rsidRPr="00CA015C">
        <w:rPr>
          <w:b/>
          <w:bCs/>
          <w:sz w:val="20"/>
          <w:szCs w:val="20"/>
        </w:rPr>
        <w:t xml:space="preserve">  201</w:t>
      </w:r>
      <w:r>
        <w:rPr>
          <w:b/>
          <w:bCs/>
          <w:sz w:val="20"/>
          <w:szCs w:val="20"/>
        </w:rPr>
        <w:t>5</w:t>
      </w:r>
      <w:r w:rsidRPr="00CA015C">
        <w:rPr>
          <w:b/>
          <w:bCs/>
          <w:sz w:val="20"/>
          <w:szCs w:val="20"/>
        </w:rPr>
        <w:t xml:space="preserve"> r.</w:t>
      </w:r>
    </w:p>
    <w:p w:rsidR="00E763FD" w:rsidRPr="00CA015C" w:rsidRDefault="00E763FD" w:rsidP="00E763FD">
      <w:pPr>
        <w:jc w:val="center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>w  sprawie zmian w budżecie gminy na  201</w:t>
      </w:r>
      <w:r>
        <w:rPr>
          <w:b/>
          <w:bCs/>
          <w:sz w:val="20"/>
          <w:szCs w:val="20"/>
        </w:rPr>
        <w:t>5</w:t>
      </w:r>
      <w:r w:rsidRPr="00CA015C">
        <w:rPr>
          <w:b/>
          <w:bCs/>
          <w:sz w:val="20"/>
          <w:szCs w:val="20"/>
        </w:rPr>
        <w:t xml:space="preserve"> rok</w:t>
      </w:r>
    </w:p>
    <w:p w:rsidR="00E763FD" w:rsidRPr="00CA015C" w:rsidRDefault="00E763FD" w:rsidP="00E763FD">
      <w:pPr>
        <w:jc w:val="center"/>
        <w:rPr>
          <w:b/>
          <w:bCs/>
          <w:sz w:val="20"/>
          <w:szCs w:val="20"/>
        </w:rPr>
      </w:pPr>
    </w:p>
    <w:p w:rsidR="00E763FD" w:rsidRPr="00CA015C" w:rsidRDefault="00E763FD" w:rsidP="00E763FD">
      <w:pPr>
        <w:rPr>
          <w:sz w:val="20"/>
          <w:szCs w:val="20"/>
        </w:rPr>
      </w:pPr>
      <w:r w:rsidRPr="00CA015C">
        <w:rPr>
          <w:sz w:val="20"/>
          <w:szCs w:val="20"/>
        </w:rPr>
        <w:t xml:space="preserve">Na podstawie art. 18 ust. 2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4,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9 lit.” d” oraz lit.” i „ ustawy z dnia 8 marca 1990 r. o samorządzie gminnym ( Dz. U. z 2001 r. Nr 142 poz. 1591;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 xml:space="preserve">. zm.) oraz art. 211, art. 212, art. 214, art. 215, art. 222, art. 235, art. 236, art. 237, art. 239, art. 264 ust. 3  ustawy z dnia 27 sierpnia 2009 r. o finansach publicznych (Dz. U. Nr 157 poz. 1240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 xml:space="preserve">. zm.) w związku z art. 121 ustawy z dnia 27sierpnia 2009 r.- przepisy wprowadzające ustawę o finansach publicznych (Dz. U. Nr 157 poz. 1241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>. zm.). Rada Miejska w Jezioranach uchwala co następuje:</w:t>
      </w:r>
    </w:p>
    <w:p w:rsidR="00E763FD" w:rsidRDefault="00E763FD" w:rsidP="00E763FD">
      <w:pPr>
        <w:pStyle w:val="Tekstpodstawowy"/>
        <w:rPr>
          <w:sz w:val="20"/>
        </w:rPr>
      </w:pPr>
    </w:p>
    <w:p w:rsidR="00E763FD" w:rsidRPr="00CA015C" w:rsidRDefault="00E763FD" w:rsidP="00E763FD">
      <w:pPr>
        <w:pStyle w:val="Tekstpodstawowy"/>
        <w:rPr>
          <w:sz w:val="20"/>
        </w:rPr>
      </w:pP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 1.</w:t>
      </w:r>
      <w:r w:rsidRPr="00CA015C">
        <w:rPr>
          <w:sz w:val="20"/>
        </w:rPr>
        <w:t xml:space="preserve"> Zwiększenie  doc</w:t>
      </w:r>
      <w:r>
        <w:rPr>
          <w:sz w:val="20"/>
        </w:rPr>
        <w:t>hodów budżetowych o 610.444,00</w:t>
      </w:r>
      <w:r w:rsidRPr="00CA015C">
        <w:rPr>
          <w:bCs/>
          <w:sz w:val="20"/>
        </w:rPr>
        <w:t xml:space="preserve"> zł ,zgodnie z zał. Nr 1  </w:t>
      </w:r>
      <w:r w:rsidRPr="00CA015C">
        <w:rPr>
          <w:bCs/>
          <w:sz w:val="20"/>
        </w:rPr>
        <w:br/>
        <w:t xml:space="preserve">w związku z czym plan ogólny dochodów budżetu gminy na rok 2014 wynosi </w:t>
      </w:r>
      <w:r>
        <w:rPr>
          <w:b/>
          <w:sz w:val="20"/>
        </w:rPr>
        <w:t>28.928.050,21</w:t>
      </w:r>
      <w:r w:rsidRPr="00CA015C">
        <w:rPr>
          <w:bCs/>
          <w:sz w:val="20"/>
        </w:rPr>
        <w:t xml:space="preserve"> zł</w:t>
      </w:r>
      <w:r w:rsidRPr="00CA015C">
        <w:rPr>
          <w:b/>
          <w:bCs/>
          <w:sz w:val="20"/>
        </w:rPr>
        <w:t xml:space="preserve">. </w:t>
      </w:r>
      <w:r w:rsidRPr="00CA015C">
        <w:rPr>
          <w:sz w:val="20"/>
        </w:rPr>
        <w:t>Docho</w:t>
      </w:r>
      <w:r>
        <w:rPr>
          <w:sz w:val="20"/>
        </w:rPr>
        <w:t>dy bieżące wynoszą 24 860.108,80 zł dochody majątkowe 4.067.941,41</w:t>
      </w:r>
      <w:r w:rsidRPr="00CA015C">
        <w:rPr>
          <w:sz w:val="20"/>
        </w:rPr>
        <w:t xml:space="preserve"> zł. W ogólnym planie dochodów zawiera się: </w:t>
      </w:r>
    </w:p>
    <w:p w:rsidR="00E763FD" w:rsidRPr="004F5015" w:rsidRDefault="00E763FD" w:rsidP="00E763FD">
      <w:pPr>
        <w:pStyle w:val="Tekstpodstawowy"/>
        <w:rPr>
          <w:b/>
          <w:bCs/>
          <w:sz w:val="20"/>
        </w:rPr>
      </w:pPr>
      <w:r w:rsidRPr="00CA015C">
        <w:rPr>
          <w:sz w:val="20"/>
        </w:rPr>
        <w:t xml:space="preserve">- plan dotacji na zadania zlecone </w:t>
      </w:r>
      <w:r>
        <w:rPr>
          <w:sz w:val="20"/>
        </w:rPr>
        <w:t>3.412.684,00</w:t>
      </w:r>
      <w:r w:rsidRPr="00CA015C">
        <w:rPr>
          <w:sz w:val="20"/>
        </w:rPr>
        <w:t xml:space="preserve">zł,-dotacje na realizację zadań wspólnych realizowanych  na  podstawie porozumień  </w:t>
      </w:r>
      <w:r>
        <w:rPr>
          <w:sz w:val="20"/>
        </w:rPr>
        <w:t>71.216</w:t>
      </w:r>
      <w:r w:rsidRPr="00CA015C">
        <w:rPr>
          <w:sz w:val="20"/>
        </w:rPr>
        <w:t>,00 zł.</w:t>
      </w:r>
    </w:p>
    <w:p w:rsidR="00E763FD" w:rsidRDefault="00E763FD" w:rsidP="00E763FD">
      <w:pPr>
        <w:pStyle w:val="Tekstpodstawowy"/>
        <w:rPr>
          <w:sz w:val="20"/>
        </w:rPr>
      </w:pPr>
      <w:r w:rsidRPr="00CA015C">
        <w:rPr>
          <w:b/>
          <w:sz w:val="20"/>
        </w:rPr>
        <w:t xml:space="preserve">  § 2</w:t>
      </w:r>
      <w:r w:rsidRPr="00CA015C">
        <w:rPr>
          <w:sz w:val="20"/>
        </w:rPr>
        <w:t xml:space="preserve">. </w:t>
      </w:r>
      <w:r w:rsidRPr="00DE3D7E">
        <w:rPr>
          <w:b/>
          <w:sz w:val="20"/>
        </w:rPr>
        <w:t>1.</w:t>
      </w:r>
      <w:r w:rsidRPr="00CA015C">
        <w:rPr>
          <w:sz w:val="20"/>
        </w:rPr>
        <w:t xml:space="preserve">  Zwiększenie  wydatków</w:t>
      </w:r>
      <w:r>
        <w:rPr>
          <w:sz w:val="20"/>
        </w:rPr>
        <w:t xml:space="preserve">  budżetowych  o kwotę 610.444,00</w:t>
      </w:r>
      <w:r w:rsidRPr="00CA015C">
        <w:rPr>
          <w:sz w:val="20"/>
        </w:rPr>
        <w:t xml:space="preserve"> zł, zgodnie </w:t>
      </w:r>
      <w:r w:rsidRPr="00CA015C">
        <w:rPr>
          <w:sz w:val="20"/>
        </w:rPr>
        <w:br/>
        <w:t xml:space="preserve">z załącznikiem Nr 2,  w związku z czym plan ogólny wydatków budżetu gminy wynosi  </w:t>
      </w:r>
      <w:r>
        <w:rPr>
          <w:b/>
          <w:bCs/>
          <w:sz w:val="20"/>
        </w:rPr>
        <w:t>27.985.002,89</w:t>
      </w:r>
      <w:r w:rsidRPr="00CA015C">
        <w:rPr>
          <w:b/>
          <w:bCs/>
          <w:sz w:val="20"/>
        </w:rPr>
        <w:t xml:space="preserve"> </w:t>
      </w:r>
      <w:r w:rsidRPr="00CA015C">
        <w:rPr>
          <w:sz w:val="20"/>
        </w:rPr>
        <w:t>zł , z których wydat</w:t>
      </w:r>
      <w:r>
        <w:rPr>
          <w:sz w:val="20"/>
        </w:rPr>
        <w:t>ki bieżące wynoszą 23.772.298,35</w:t>
      </w:r>
      <w:r w:rsidRPr="00CA015C">
        <w:rPr>
          <w:sz w:val="20"/>
        </w:rPr>
        <w:t xml:space="preserve"> , a w nich  : wynagrodzenia i poch</w:t>
      </w:r>
      <w:r>
        <w:rPr>
          <w:sz w:val="20"/>
        </w:rPr>
        <w:t>odne od wynagrodzeń 8.557.528,49</w:t>
      </w:r>
      <w:r w:rsidRPr="00CA015C">
        <w:rPr>
          <w:sz w:val="20"/>
        </w:rPr>
        <w:t xml:space="preserve"> zł ,wydatki na dotacje  </w:t>
      </w:r>
      <w:r>
        <w:rPr>
          <w:sz w:val="20"/>
        </w:rPr>
        <w:t>2.753.721,73</w:t>
      </w:r>
      <w:r w:rsidRPr="00CA015C">
        <w:rPr>
          <w:sz w:val="20"/>
        </w:rPr>
        <w:t xml:space="preserve"> zł  , wydatki na obsługę długu  </w:t>
      </w:r>
      <w:r>
        <w:rPr>
          <w:sz w:val="20"/>
        </w:rPr>
        <w:t>400</w:t>
      </w:r>
      <w:r w:rsidRPr="00CA015C">
        <w:rPr>
          <w:sz w:val="20"/>
        </w:rPr>
        <w:t>.000,00  zł,</w:t>
      </w:r>
      <w:r>
        <w:rPr>
          <w:sz w:val="20"/>
        </w:rPr>
        <w:t xml:space="preserve">  wydatki majątkowe 4.212.704,54</w:t>
      </w:r>
      <w:r w:rsidRPr="00CA015C">
        <w:rPr>
          <w:sz w:val="20"/>
        </w:rPr>
        <w:t xml:space="preserve"> zł, w tym  inwestycyjne </w:t>
      </w:r>
      <w:r w:rsidRPr="00CA015C">
        <w:rPr>
          <w:i/>
          <w:iCs/>
          <w:sz w:val="20"/>
        </w:rPr>
        <w:t xml:space="preserve"> </w:t>
      </w:r>
      <w:r>
        <w:rPr>
          <w:sz w:val="20"/>
        </w:rPr>
        <w:t>4.192.704,54</w:t>
      </w:r>
      <w:r w:rsidRPr="00CA015C">
        <w:rPr>
          <w:i/>
          <w:iCs/>
          <w:sz w:val="20"/>
        </w:rPr>
        <w:t xml:space="preserve"> </w:t>
      </w:r>
      <w:r w:rsidRPr="00CA015C">
        <w:rPr>
          <w:sz w:val="20"/>
        </w:rPr>
        <w:t xml:space="preserve">zł </w:t>
      </w:r>
      <w:r>
        <w:rPr>
          <w:sz w:val="20"/>
        </w:rPr>
        <w:t xml:space="preserve">           </w:t>
      </w:r>
    </w:p>
    <w:p w:rsidR="00E763FD" w:rsidRPr="00CA015C" w:rsidRDefault="00E763FD" w:rsidP="00E763FD">
      <w:pPr>
        <w:pStyle w:val="Tekstpodstawowy"/>
        <w:rPr>
          <w:sz w:val="20"/>
        </w:rPr>
      </w:pPr>
      <w:r>
        <w:rPr>
          <w:sz w:val="20"/>
        </w:rPr>
        <w:t xml:space="preserve">  </w:t>
      </w:r>
      <w:r w:rsidRPr="00DE3D7E">
        <w:rPr>
          <w:b/>
          <w:sz w:val="20"/>
        </w:rPr>
        <w:t>2.</w:t>
      </w:r>
      <w:r w:rsidRPr="00CA015C">
        <w:rPr>
          <w:sz w:val="20"/>
        </w:rPr>
        <w:t xml:space="preserve"> W ogólnej kwocie wydatków mieszczą się  wydatki na:</w:t>
      </w:r>
    </w:p>
    <w:p w:rsidR="00E763FD" w:rsidRPr="00CA015C" w:rsidRDefault="00E763FD" w:rsidP="00E763FD">
      <w:pPr>
        <w:pStyle w:val="Tekstpodstawowy"/>
        <w:widowControl/>
        <w:numPr>
          <w:ilvl w:val="0"/>
          <w:numId w:val="9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zadania zlecone </w:t>
      </w:r>
      <w:r>
        <w:rPr>
          <w:sz w:val="20"/>
        </w:rPr>
        <w:t>3.412.684,00</w:t>
      </w:r>
      <w:r w:rsidRPr="00CA015C">
        <w:rPr>
          <w:sz w:val="20"/>
        </w:rPr>
        <w:t xml:space="preserve"> zł,  </w:t>
      </w:r>
    </w:p>
    <w:p w:rsidR="00E763FD" w:rsidRPr="00CA015C" w:rsidRDefault="00E763FD" w:rsidP="00E763FD">
      <w:pPr>
        <w:pStyle w:val="Tekstpodstawowy"/>
        <w:widowControl/>
        <w:numPr>
          <w:ilvl w:val="0"/>
          <w:numId w:val="9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 w:rsidRPr="00CA015C">
        <w:rPr>
          <w:sz w:val="20"/>
        </w:rPr>
        <w:t xml:space="preserve"> wydatki  związane z  realizacją zadań wspólnych na podstawie zawartych porozumień</w:t>
      </w:r>
      <w:r>
        <w:rPr>
          <w:sz w:val="20"/>
        </w:rPr>
        <w:t xml:space="preserve"> </w:t>
      </w:r>
      <w:r w:rsidRPr="00CA015C">
        <w:rPr>
          <w:sz w:val="20"/>
        </w:rPr>
        <w:t xml:space="preserve"> w kwocie  </w:t>
      </w:r>
      <w:r>
        <w:rPr>
          <w:iCs/>
          <w:sz w:val="20"/>
        </w:rPr>
        <w:t>71.216</w:t>
      </w:r>
      <w:r w:rsidRPr="00CA015C">
        <w:rPr>
          <w:iCs/>
          <w:sz w:val="20"/>
        </w:rPr>
        <w:t>,00 zł.</w:t>
      </w:r>
    </w:p>
    <w:p w:rsidR="00E763FD" w:rsidRDefault="00E763FD" w:rsidP="00E763FD">
      <w:pPr>
        <w:pStyle w:val="Tekstpodstawowy"/>
        <w:ind w:left="60"/>
        <w:rPr>
          <w:sz w:val="20"/>
        </w:rPr>
      </w:pPr>
      <w:r>
        <w:rPr>
          <w:b/>
          <w:bCs/>
          <w:sz w:val="20"/>
        </w:rPr>
        <w:t xml:space="preserve">             </w:t>
      </w:r>
      <w:r w:rsidRPr="00CA015C">
        <w:rPr>
          <w:b/>
          <w:bCs/>
          <w:sz w:val="20"/>
        </w:rPr>
        <w:t>3.</w:t>
      </w:r>
      <w:r w:rsidRPr="00CA015C">
        <w:rPr>
          <w:sz w:val="20"/>
        </w:rPr>
        <w:t xml:space="preserve"> Wydatki na programy i projekty  realizowane  ze środków pochodzących   z  funduszy strukturalnych  i Funduszu Spójności  </w:t>
      </w:r>
      <w:r>
        <w:rPr>
          <w:sz w:val="20"/>
        </w:rPr>
        <w:t>w  wysokości 3.490.990,56</w:t>
      </w:r>
      <w:r w:rsidRPr="00CA015C">
        <w:rPr>
          <w:sz w:val="20"/>
        </w:rPr>
        <w:t xml:space="preserve"> zł zgodnie z Zał. Nr </w:t>
      </w:r>
      <w:r>
        <w:rPr>
          <w:sz w:val="20"/>
        </w:rPr>
        <w:t>3</w:t>
      </w:r>
      <w:r w:rsidRPr="00CA015C">
        <w:rPr>
          <w:sz w:val="20"/>
        </w:rPr>
        <w:t>.</w:t>
      </w:r>
    </w:p>
    <w:p w:rsidR="00E763FD" w:rsidRPr="00CA015C" w:rsidRDefault="00E763FD" w:rsidP="00E763FD">
      <w:pPr>
        <w:pStyle w:val="Tekstpodstawowy"/>
        <w:ind w:left="60"/>
        <w:rPr>
          <w:sz w:val="20"/>
        </w:rPr>
      </w:pPr>
    </w:p>
    <w:p w:rsidR="00E763FD" w:rsidRPr="004F5015" w:rsidRDefault="00E763FD" w:rsidP="00E763FD">
      <w:pPr>
        <w:pStyle w:val="Tekstpodstawowy"/>
        <w:rPr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3.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 xml:space="preserve">Nadwyżkę budżetu w wysokości  </w:t>
      </w:r>
      <w:r>
        <w:rPr>
          <w:sz w:val="20"/>
        </w:rPr>
        <w:t>943.047,32</w:t>
      </w:r>
      <w:r w:rsidRPr="00CA015C">
        <w:rPr>
          <w:sz w:val="20"/>
        </w:rPr>
        <w:t xml:space="preserve"> zł  planuje się przeznaczyć na pokrycie spłat rat pożyczek i kredytów zaciągniętych w latach poprzednich.  Uchwala się  przychody w wysokości </w:t>
      </w:r>
      <w:r>
        <w:rPr>
          <w:sz w:val="20"/>
        </w:rPr>
        <w:t>1.493.425,03</w:t>
      </w:r>
      <w:r w:rsidRPr="00CA015C">
        <w:rPr>
          <w:b/>
          <w:sz w:val="20"/>
        </w:rPr>
        <w:t xml:space="preserve"> </w:t>
      </w:r>
      <w:r w:rsidRPr="00CA015C">
        <w:rPr>
          <w:sz w:val="20"/>
        </w:rPr>
        <w:t xml:space="preserve">zł oraz  rozchody w wysokości </w:t>
      </w:r>
      <w:r>
        <w:rPr>
          <w:sz w:val="20"/>
        </w:rPr>
        <w:t>2.436.472,35</w:t>
      </w:r>
      <w:r w:rsidRPr="00CA015C">
        <w:rPr>
          <w:sz w:val="20"/>
        </w:rPr>
        <w:t xml:space="preserve"> zł zgodnie z załącznikiem  Nr </w:t>
      </w:r>
      <w:r>
        <w:rPr>
          <w:sz w:val="20"/>
        </w:rPr>
        <w:t>4</w:t>
      </w:r>
      <w:r w:rsidRPr="00CA015C">
        <w:rPr>
          <w:sz w:val="20"/>
        </w:rPr>
        <w:t>.</w:t>
      </w:r>
      <w:r>
        <w:rPr>
          <w:b/>
          <w:sz w:val="20"/>
        </w:rPr>
        <w:t xml:space="preserve"> </w:t>
      </w:r>
    </w:p>
    <w:p w:rsidR="00E763FD" w:rsidRPr="00CA015C" w:rsidRDefault="00E763FD" w:rsidP="00E763FD">
      <w:pPr>
        <w:pStyle w:val="Tekstpodstawowy"/>
        <w:rPr>
          <w:sz w:val="20"/>
        </w:rPr>
      </w:pPr>
      <w:r>
        <w:rPr>
          <w:b/>
          <w:sz w:val="20"/>
        </w:rPr>
        <w:t xml:space="preserve">    </w:t>
      </w:r>
    </w:p>
    <w:p w:rsidR="00E763FD" w:rsidRPr="00FD5924" w:rsidRDefault="00E763FD" w:rsidP="00E763FD">
      <w:pPr>
        <w:rPr>
          <w:b/>
          <w:sz w:val="20"/>
          <w:szCs w:val="20"/>
        </w:rPr>
      </w:pPr>
      <w:r w:rsidRPr="00FD5924">
        <w:rPr>
          <w:b/>
          <w:sz w:val="20"/>
          <w:szCs w:val="20"/>
        </w:rPr>
        <w:t xml:space="preserve">  §    4 .   Limity  pożyczek udzielanych dla  podmiotów  niezaliczonych do sektora finansów publicznych ustala się w kwocie 10.000 zł.</w:t>
      </w:r>
    </w:p>
    <w:p w:rsidR="00E763FD" w:rsidRPr="00FD5924" w:rsidRDefault="00E763FD" w:rsidP="00E763FD">
      <w:pPr>
        <w:rPr>
          <w:b/>
          <w:sz w:val="20"/>
          <w:szCs w:val="20"/>
        </w:rPr>
      </w:pPr>
    </w:p>
    <w:p w:rsidR="00E763FD" w:rsidRPr="00CA015C" w:rsidRDefault="00E763FD" w:rsidP="00E763FD">
      <w:pPr>
        <w:pStyle w:val="Tekstpodstawowy"/>
        <w:rPr>
          <w:b/>
          <w:bCs/>
          <w:sz w:val="20"/>
        </w:rPr>
      </w:pPr>
      <w:r w:rsidRPr="00CA015C">
        <w:rPr>
          <w:b/>
          <w:sz w:val="20"/>
        </w:rPr>
        <w:t xml:space="preserve">§ </w:t>
      </w:r>
      <w:r>
        <w:rPr>
          <w:b/>
          <w:sz w:val="20"/>
        </w:rPr>
        <w:t xml:space="preserve">  5</w:t>
      </w:r>
      <w:r w:rsidRPr="00CA015C">
        <w:rPr>
          <w:b/>
          <w:sz w:val="20"/>
        </w:rPr>
        <w:t>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>Uchwała wchodzi w życie z dniem podjęcia, obowiązuje w roku budżetowym 201</w:t>
      </w:r>
      <w:r>
        <w:rPr>
          <w:sz w:val="20"/>
        </w:rPr>
        <w:t>5</w:t>
      </w:r>
    </w:p>
    <w:p w:rsidR="00E763FD" w:rsidRPr="00CA015C" w:rsidRDefault="00E763FD" w:rsidP="00E763FD">
      <w:pPr>
        <w:pStyle w:val="Tekstpodstawowy"/>
        <w:rPr>
          <w:sz w:val="20"/>
        </w:rPr>
      </w:pPr>
      <w:r w:rsidRPr="00CA015C">
        <w:rPr>
          <w:sz w:val="20"/>
        </w:rPr>
        <w:t xml:space="preserve">i  podlega publikacji w Dzienniku Urzędowym województwa Warmińsko – Mazurskiego  oraz ogłoszeniu na tablicy ogłoszeń w Urzędzie Miejskim. </w:t>
      </w:r>
    </w:p>
    <w:p w:rsidR="00E763FD" w:rsidRDefault="00E763FD" w:rsidP="00E763FD">
      <w:pPr>
        <w:pStyle w:val="Tekstpodstawowy"/>
        <w:rPr>
          <w:sz w:val="20"/>
        </w:rPr>
      </w:pPr>
      <w:r w:rsidRPr="00CA015C">
        <w:rPr>
          <w:sz w:val="20"/>
        </w:rPr>
        <w:t xml:space="preserve">                                                                                                          </w:t>
      </w:r>
    </w:p>
    <w:p w:rsidR="00E763FD" w:rsidRDefault="00E763FD" w:rsidP="00E763FD">
      <w:pPr>
        <w:pStyle w:val="Tekstpodstawowy"/>
        <w:rPr>
          <w:sz w:val="20"/>
        </w:rPr>
      </w:pPr>
    </w:p>
    <w:p w:rsidR="00E763FD" w:rsidRPr="00CA015C" w:rsidRDefault="00E763FD" w:rsidP="00E763FD">
      <w:pPr>
        <w:pStyle w:val="Tekstpodstawowy"/>
        <w:jc w:val="right"/>
        <w:rPr>
          <w:sz w:val="20"/>
        </w:rPr>
      </w:pPr>
      <w:r w:rsidRPr="00CA015C">
        <w:rPr>
          <w:sz w:val="20"/>
        </w:rPr>
        <w:t xml:space="preserve">      Przewodniczący Rady Miejskiej                                                                                                                                                             </w:t>
      </w:r>
    </w:p>
    <w:p w:rsidR="00E763FD" w:rsidRPr="00CA015C" w:rsidRDefault="00E763FD" w:rsidP="00E763FD">
      <w:pPr>
        <w:pStyle w:val="Tekstpodstawowy"/>
        <w:jc w:val="right"/>
        <w:rPr>
          <w:sz w:val="20"/>
        </w:rPr>
      </w:pPr>
    </w:p>
    <w:p w:rsidR="00E763FD" w:rsidRPr="00CA015C" w:rsidRDefault="00E763FD" w:rsidP="00E763FD">
      <w:pPr>
        <w:pStyle w:val="Tekstpodstawowy"/>
        <w:jc w:val="right"/>
        <w:rPr>
          <w:sz w:val="20"/>
        </w:rPr>
      </w:pPr>
      <w:r>
        <w:rPr>
          <w:sz w:val="20"/>
        </w:rPr>
        <w:t>Bogusław Wierzbicki</w:t>
      </w:r>
    </w:p>
    <w:p w:rsidR="00904DDE" w:rsidRPr="00CF711C" w:rsidRDefault="00CF711C" w:rsidP="00CF711C">
      <w:pPr>
        <w:pStyle w:val="ZalCenterBold"/>
        <w:spacing w:line="320" w:lineRule="exact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                    </w:t>
      </w:r>
      <w:r w:rsidR="00904DDE">
        <w:rPr>
          <w:sz w:val="20"/>
        </w:rPr>
        <w:t xml:space="preserve"> </w:t>
      </w:r>
      <w:r w:rsidR="00E763FD">
        <w:rPr>
          <w:sz w:val="20"/>
        </w:rPr>
        <w:t xml:space="preserve">            </w:t>
      </w:r>
      <w:r w:rsidR="00904DDE">
        <w:rPr>
          <w:sz w:val="20"/>
        </w:rPr>
        <w:t xml:space="preserve"> </w:t>
      </w:r>
      <w:r w:rsidR="00904DDE">
        <w:rPr>
          <w:sz w:val="20"/>
          <w:szCs w:val="20"/>
        </w:rPr>
        <w:t xml:space="preserve">U C H W A Ł A   Nr  </w:t>
      </w:r>
      <w:r w:rsidR="00904DDE" w:rsidRPr="00CA015C">
        <w:rPr>
          <w:sz w:val="20"/>
          <w:szCs w:val="20"/>
        </w:rPr>
        <w:t>V</w:t>
      </w:r>
      <w:r w:rsidR="0043258F">
        <w:rPr>
          <w:sz w:val="20"/>
          <w:szCs w:val="20"/>
        </w:rPr>
        <w:t>I</w:t>
      </w:r>
      <w:r w:rsidR="00904DDE" w:rsidRPr="00CA015C">
        <w:rPr>
          <w:sz w:val="20"/>
          <w:szCs w:val="20"/>
        </w:rPr>
        <w:t>/</w:t>
      </w:r>
      <w:r w:rsidR="00904DDE">
        <w:rPr>
          <w:sz w:val="20"/>
          <w:szCs w:val="20"/>
        </w:rPr>
        <w:t>.....</w:t>
      </w:r>
      <w:r w:rsidR="00904DDE" w:rsidRPr="00CA015C">
        <w:rPr>
          <w:sz w:val="20"/>
          <w:szCs w:val="20"/>
        </w:rPr>
        <w:t>/</w:t>
      </w:r>
      <w:r w:rsidR="00904DDE">
        <w:rPr>
          <w:sz w:val="20"/>
          <w:szCs w:val="20"/>
        </w:rPr>
        <w:t>15</w:t>
      </w:r>
    </w:p>
    <w:p w:rsidR="004B43CF" w:rsidRPr="00CA015C" w:rsidRDefault="00904DDE" w:rsidP="004B43CF">
      <w:pPr>
        <w:pStyle w:val="Nagwek1"/>
        <w:tabs>
          <w:tab w:val="left" w:pos="2010"/>
          <w:tab w:val="center" w:pos="4536"/>
        </w:tabs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4B43CF" w:rsidRPr="00CA015C">
        <w:rPr>
          <w:sz w:val="20"/>
        </w:rPr>
        <w:t>Rady  Miejskiej  w  Jezioranach</w:t>
      </w:r>
    </w:p>
    <w:p w:rsidR="004B43CF" w:rsidRPr="00CA015C" w:rsidRDefault="004B43CF" w:rsidP="004B43CF">
      <w:pPr>
        <w:spacing w:line="360" w:lineRule="auto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 xml:space="preserve">                                                 </w:t>
      </w:r>
      <w:r>
        <w:rPr>
          <w:b/>
          <w:bCs/>
          <w:sz w:val="20"/>
          <w:szCs w:val="20"/>
        </w:rPr>
        <w:t xml:space="preserve">                    z dnia </w:t>
      </w:r>
      <w:r w:rsidR="00904DDE">
        <w:rPr>
          <w:b/>
          <w:bCs/>
          <w:sz w:val="20"/>
          <w:szCs w:val="20"/>
        </w:rPr>
        <w:t xml:space="preserve">28 lutego </w:t>
      </w:r>
      <w:r w:rsidRPr="00CA015C">
        <w:rPr>
          <w:b/>
          <w:bCs/>
          <w:sz w:val="20"/>
          <w:szCs w:val="20"/>
        </w:rPr>
        <w:t xml:space="preserve">  201</w:t>
      </w:r>
      <w:r w:rsidR="00904DDE">
        <w:rPr>
          <w:b/>
          <w:bCs/>
          <w:sz w:val="20"/>
          <w:szCs w:val="20"/>
        </w:rPr>
        <w:t>5</w:t>
      </w:r>
      <w:r w:rsidRPr="00CA015C">
        <w:rPr>
          <w:b/>
          <w:bCs/>
          <w:sz w:val="20"/>
          <w:szCs w:val="20"/>
        </w:rPr>
        <w:t xml:space="preserve"> r.</w:t>
      </w:r>
    </w:p>
    <w:p w:rsidR="004B43CF" w:rsidRPr="00CA015C" w:rsidRDefault="004B43CF" w:rsidP="004B43CF">
      <w:pPr>
        <w:jc w:val="center"/>
        <w:rPr>
          <w:b/>
          <w:bCs/>
          <w:sz w:val="20"/>
          <w:szCs w:val="20"/>
        </w:rPr>
      </w:pPr>
      <w:r w:rsidRPr="00CA015C">
        <w:rPr>
          <w:b/>
          <w:bCs/>
          <w:sz w:val="20"/>
          <w:szCs w:val="20"/>
        </w:rPr>
        <w:t>w  sprawie zmian w budżecie gminy na  201</w:t>
      </w:r>
      <w:r w:rsidR="00904DDE">
        <w:rPr>
          <w:b/>
          <w:bCs/>
          <w:sz w:val="20"/>
          <w:szCs w:val="20"/>
        </w:rPr>
        <w:t>5</w:t>
      </w:r>
      <w:r w:rsidRPr="00CA015C">
        <w:rPr>
          <w:b/>
          <w:bCs/>
          <w:sz w:val="20"/>
          <w:szCs w:val="20"/>
        </w:rPr>
        <w:t xml:space="preserve"> rok</w:t>
      </w:r>
    </w:p>
    <w:p w:rsidR="004B43CF" w:rsidRPr="00CA015C" w:rsidRDefault="004B43CF" w:rsidP="004B43CF">
      <w:pPr>
        <w:jc w:val="center"/>
        <w:rPr>
          <w:b/>
          <w:bCs/>
          <w:sz w:val="20"/>
          <w:szCs w:val="20"/>
        </w:rPr>
      </w:pPr>
    </w:p>
    <w:p w:rsidR="004B43CF" w:rsidRPr="00CA015C" w:rsidRDefault="004B43CF" w:rsidP="004B43CF">
      <w:pPr>
        <w:rPr>
          <w:sz w:val="20"/>
          <w:szCs w:val="20"/>
        </w:rPr>
      </w:pPr>
      <w:r w:rsidRPr="00CA015C">
        <w:rPr>
          <w:sz w:val="20"/>
          <w:szCs w:val="20"/>
        </w:rPr>
        <w:t xml:space="preserve">Na podstawie art. 18 ust. 2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4, </w:t>
      </w:r>
      <w:proofErr w:type="spellStart"/>
      <w:r w:rsidRPr="00CA015C">
        <w:rPr>
          <w:sz w:val="20"/>
          <w:szCs w:val="20"/>
        </w:rPr>
        <w:t>pkt</w:t>
      </w:r>
      <w:proofErr w:type="spellEnd"/>
      <w:r w:rsidRPr="00CA015C">
        <w:rPr>
          <w:sz w:val="20"/>
          <w:szCs w:val="20"/>
        </w:rPr>
        <w:t xml:space="preserve"> 9 lit.” d” oraz lit.” i „ ustawy z dnia 8 marca 1990 r. o samorządzie gminnym ( Dz. U. z 2001 r. Nr 142 poz. 1591;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 xml:space="preserve">. zm.) oraz art. 211, art. 212, art. 214, art. 215, art. 222, art. 235, art. 236, art. 237, art. 239, art. 264 ust. 3  ustawy z dnia 27 sierpnia 2009 r. o finansach publicznych (Dz. U. Nr 157 poz. 1240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 xml:space="preserve">. zm.) w związku z art. 121 ustawy z dnia 27sierpnia 2009 r.- przepisy wprowadzające ustawę o finansach publicznych (Dz. U. Nr 157 poz. 1241 z </w:t>
      </w:r>
      <w:proofErr w:type="spellStart"/>
      <w:r w:rsidRPr="00CA015C">
        <w:rPr>
          <w:sz w:val="20"/>
          <w:szCs w:val="20"/>
        </w:rPr>
        <w:t>późn</w:t>
      </w:r>
      <w:proofErr w:type="spellEnd"/>
      <w:r w:rsidRPr="00CA015C">
        <w:rPr>
          <w:sz w:val="20"/>
          <w:szCs w:val="20"/>
        </w:rPr>
        <w:t>. zm.). Rada Miejska w Jezioranach uchwala co następuje:</w:t>
      </w:r>
    </w:p>
    <w:p w:rsidR="004B43CF" w:rsidRDefault="004B43CF" w:rsidP="004B43CF">
      <w:pPr>
        <w:pStyle w:val="Tekstpodstawowy"/>
        <w:rPr>
          <w:sz w:val="20"/>
        </w:rPr>
      </w:pPr>
    </w:p>
    <w:p w:rsidR="004B43CF" w:rsidRPr="00CA015C" w:rsidRDefault="004B43CF" w:rsidP="004B43CF">
      <w:pPr>
        <w:pStyle w:val="Tekstpodstawowy"/>
        <w:rPr>
          <w:sz w:val="20"/>
        </w:rPr>
      </w:pP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 1.</w:t>
      </w:r>
      <w:r w:rsidRPr="00CA015C">
        <w:rPr>
          <w:sz w:val="20"/>
        </w:rPr>
        <w:t xml:space="preserve"> Zwiększenie  doc</w:t>
      </w:r>
      <w:r>
        <w:rPr>
          <w:sz w:val="20"/>
        </w:rPr>
        <w:t xml:space="preserve">hodów budżetowych o </w:t>
      </w:r>
      <w:r w:rsidR="00E23A25">
        <w:rPr>
          <w:sz w:val="20"/>
        </w:rPr>
        <w:t>610.444,00</w:t>
      </w:r>
      <w:r w:rsidRPr="00CA015C">
        <w:rPr>
          <w:bCs/>
          <w:sz w:val="20"/>
        </w:rPr>
        <w:t xml:space="preserve"> zł ,zgodnie z zał. Nr 1  </w:t>
      </w:r>
      <w:r w:rsidRPr="00CA015C">
        <w:rPr>
          <w:bCs/>
          <w:sz w:val="20"/>
        </w:rPr>
        <w:br/>
        <w:t xml:space="preserve">w związku z czym plan ogólny dochodów budżetu gminy na rok 2014 wynosi </w:t>
      </w:r>
      <w:r w:rsidR="00E23A25">
        <w:rPr>
          <w:b/>
          <w:sz w:val="20"/>
        </w:rPr>
        <w:t>28.928.050,21</w:t>
      </w:r>
      <w:r w:rsidRPr="00CA015C">
        <w:rPr>
          <w:bCs/>
          <w:sz w:val="20"/>
        </w:rPr>
        <w:t xml:space="preserve"> zł</w:t>
      </w:r>
      <w:r w:rsidRPr="00CA015C">
        <w:rPr>
          <w:b/>
          <w:bCs/>
          <w:sz w:val="20"/>
        </w:rPr>
        <w:t xml:space="preserve">. </w:t>
      </w:r>
      <w:r w:rsidRPr="00CA015C">
        <w:rPr>
          <w:sz w:val="20"/>
        </w:rPr>
        <w:t>Docho</w:t>
      </w:r>
      <w:r w:rsidR="00E23A25">
        <w:rPr>
          <w:sz w:val="20"/>
        </w:rPr>
        <w:t xml:space="preserve">dy bieżące wynoszą 24 </w:t>
      </w:r>
      <w:r w:rsidR="00A40A51">
        <w:rPr>
          <w:sz w:val="20"/>
        </w:rPr>
        <w:t>860</w:t>
      </w:r>
      <w:r>
        <w:rPr>
          <w:sz w:val="20"/>
        </w:rPr>
        <w:t>.</w:t>
      </w:r>
      <w:r w:rsidR="00A40A51">
        <w:rPr>
          <w:sz w:val="20"/>
        </w:rPr>
        <w:t>108</w:t>
      </w:r>
      <w:r>
        <w:rPr>
          <w:sz w:val="20"/>
        </w:rPr>
        <w:t>,</w:t>
      </w:r>
      <w:r w:rsidR="00E23A25">
        <w:rPr>
          <w:sz w:val="20"/>
        </w:rPr>
        <w:t>80</w:t>
      </w:r>
      <w:r w:rsidR="00A40A51">
        <w:rPr>
          <w:sz w:val="20"/>
        </w:rPr>
        <w:t xml:space="preserve"> z</w:t>
      </w:r>
      <w:r>
        <w:rPr>
          <w:sz w:val="20"/>
        </w:rPr>
        <w:t xml:space="preserve">ł dochody majątkowe </w:t>
      </w:r>
      <w:r w:rsidR="00E23A25">
        <w:rPr>
          <w:sz w:val="20"/>
        </w:rPr>
        <w:t>4.067.941,41</w:t>
      </w:r>
      <w:r w:rsidRPr="00CA015C">
        <w:rPr>
          <w:sz w:val="20"/>
        </w:rPr>
        <w:t xml:space="preserve"> zł. W ogólnym planie dochodów zawiera się: </w:t>
      </w:r>
    </w:p>
    <w:p w:rsidR="004B43CF" w:rsidRPr="004F5015" w:rsidRDefault="004B43CF" w:rsidP="004B43CF">
      <w:pPr>
        <w:pStyle w:val="Tekstpodstawowy"/>
        <w:rPr>
          <w:b/>
          <w:bCs/>
          <w:sz w:val="20"/>
        </w:rPr>
      </w:pPr>
      <w:r w:rsidRPr="00CA015C">
        <w:rPr>
          <w:sz w:val="20"/>
        </w:rPr>
        <w:t xml:space="preserve">- plan dotacji na zadania zlecone </w:t>
      </w:r>
      <w:r w:rsidR="00E23A25">
        <w:rPr>
          <w:sz w:val="20"/>
        </w:rPr>
        <w:t>3.412.684,00</w:t>
      </w:r>
      <w:r w:rsidRPr="00CA015C">
        <w:rPr>
          <w:sz w:val="20"/>
        </w:rPr>
        <w:t xml:space="preserve">zł,-dotacje na realizację zadań wspólnych realizowanych  na  podstawie porozumień  </w:t>
      </w:r>
      <w:r w:rsidR="00E23A25">
        <w:rPr>
          <w:sz w:val="20"/>
        </w:rPr>
        <w:t>71.216</w:t>
      </w:r>
      <w:r w:rsidRPr="00CA015C">
        <w:rPr>
          <w:sz w:val="20"/>
        </w:rPr>
        <w:t>,00 zł.</w:t>
      </w:r>
    </w:p>
    <w:p w:rsidR="00A40A51" w:rsidRDefault="004B43CF" w:rsidP="004B43CF">
      <w:pPr>
        <w:pStyle w:val="Tekstpodstawowy"/>
        <w:rPr>
          <w:sz w:val="20"/>
        </w:rPr>
      </w:pPr>
      <w:r w:rsidRPr="00CA015C">
        <w:rPr>
          <w:b/>
          <w:sz w:val="20"/>
        </w:rPr>
        <w:t xml:space="preserve">  § 2</w:t>
      </w:r>
      <w:r w:rsidRPr="00CA015C">
        <w:rPr>
          <w:sz w:val="20"/>
        </w:rPr>
        <w:t xml:space="preserve">. </w:t>
      </w:r>
      <w:r w:rsidRPr="00DE3D7E">
        <w:rPr>
          <w:b/>
          <w:sz w:val="20"/>
        </w:rPr>
        <w:t>1.</w:t>
      </w:r>
      <w:r w:rsidRPr="00CA015C">
        <w:rPr>
          <w:sz w:val="20"/>
        </w:rPr>
        <w:t xml:space="preserve">  Zwiększenie  wydatków</w:t>
      </w:r>
      <w:r>
        <w:rPr>
          <w:sz w:val="20"/>
        </w:rPr>
        <w:t xml:space="preserve">  budżetowych  o kwotę </w:t>
      </w:r>
      <w:r w:rsidR="00E23A25">
        <w:rPr>
          <w:sz w:val="20"/>
        </w:rPr>
        <w:t>610.444,00</w:t>
      </w:r>
      <w:r w:rsidRPr="00CA015C">
        <w:rPr>
          <w:sz w:val="20"/>
        </w:rPr>
        <w:t xml:space="preserve"> zł, zgodnie </w:t>
      </w:r>
      <w:r w:rsidRPr="00CA015C">
        <w:rPr>
          <w:sz w:val="20"/>
        </w:rPr>
        <w:br/>
        <w:t xml:space="preserve">z załącznikiem Nr 2,  w związku z czym plan ogólny wydatków budżetu gminy wynosi  </w:t>
      </w:r>
      <w:r w:rsidR="00E23A25">
        <w:rPr>
          <w:b/>
          <w:bCs/>
          <w:sz w:val="20"/>
        </w:rPr>
        <w:t>27.985.002,89</w:t>
      </w:r>
      <w:r w:rsidRPr="00CA015C">
        <w:rPr>
          <w:b/>
          <w:bCs/>
          <w:sz w:val="20"/>
        </w:rPr>
        <w:t xml:space="preserve"> </w:t>
      </w:r>
      <w:r w:rsidRPr="00CA015C">
        <w:rPr>
          <w:sz w:val="20"/>
        </w:rPr>
        <w:t>zł , z których wydat</w:t>
      </w:r>
      <w:r>
        <w:rPr>
          <w:sz w:val="20"/>
        </w:rPr>
        <w:t>ki bieżące wynoszą 23.</w:t>
      </w:r>
      <w:r w:rsidR="00B66234">
        <w:rPr>
          <w:sz w:val="20"/>
        </w:rPr>
        <w:t>772.298,35</w:t>
      </w:r>
      <w:r w:rsidRPr="00CA015C">
        <w:rPr>
          <w:sz w:val="20"/>
        </w:rPr>
        <w:t xml:space="preserve"> , a w nich  : wynagrodzenia i poch</w:t>
      </w:r>
      <w:r>
        <w:rPr>
          <w:sz w:val="20"/>
        </w:rPr>
        <w:t>odne od wynagrodzeń 8.</w:t>
      </w:r>
      <w:r w:rsidR="00B66234">
        <w:rPr>
          <w:sz w:val="20"/>
        </w:rPr>
        <w:t>557.528,49</w:t>
      </w:r>
      <w:r w:rsidRPr="00CA015C">
        <w:rPr>
          <w:sz w:val="20"/>
        </w:rPr>
        <w:t xml:space="preserve"> zł ,wydatki na dotacje  </w:t>
      </w:r>
      <w:r>
        <w:rPr>
          <w:sz w:val="20"/>
        </w:rPr>
        <w:t>2.</w:t>
      </w:r>
      <w:r w:rsidR="00B66234">
        <w:rPr>
          <w:sz w:val="20"/>
        </w:rPr>
        <w:t>753.721,73</w:t>
      </w:r>
      <w:r w:rsidRPr="00CA015C">
        <w:rPr>
          <w:sz w:val="20"/>
        </w:rPr>
        <w:t xml:space="preserve"> zł  , wydatki na obsługę długu  </w:t>
      </w:r>
      <w:r w:rsidR="00B66234">
        <w:rPr>
          <w:sz w:val="20"/>
        </w:rPr>
        <w:t>400</w:t>
      </w:r>
      <w:r w:rsidRPr="00CA015C">
        <w:rPr>
          <w:sz w:val="20"/>
        </w:rPr>
        <w:t>.000,00  zł,</w:t>
      </w:r>
      <w:r>
        <w:rPr>
          <w:sz w:val="20"/>
        </w:rPr>
        <w:t xml:space="preserve">  wydatki majątkowe </w:t>
      </w:r>
      <w:r w:rsidR="00E23A25">
        <w:rPr>
          <w:sz w:val="20"/>
        </w:rPr>
        <w:t>4.212.704,54</w:t>
      </w:r>
      <w:r w:rsidRPr="00CA015C">
        <w:rPr>
          <w:sz w:val="20"/>
        </w:rPr>
        <w:t xml:space="preserve"> zł, w tym  inwestycyjne </w:t>
      </w:r>
      <w:r w:rsidRPr="00CA015C">
        <w:rPr>
          <w:i/>
          <w:iCs/>
          <w:sz w:val="20"/>
        </w:rPr>
        <w:t xml:space="preserve"> </w:t>
      </w:r>
      <w:r w:rsidR="00E23A25">
        <w:rPr>
          <w:sz w:val="20"/>
        </w:rPr>
        <w:t>4.192.704,54</w:t>
      </w:r>
      <w:r w:rsidRPr="00CA015C">
        <w:rPr>
          <w:i/>
          <w:iCs/>
          <w:sz w:val="20"/>
        </w:rPr>
        <w:t xml:space="preserve"> </w:t>
      </w:r>
      <w:r w:rsidRPr="00CA015C">
        <w:rPr>
          <w:sz w:val="20"/>
        </w:rPr>
        <w:t xml:space="preserve">zł </w:t>
      </w:r>
      <w:r w:rsidR="00A40A51">
        <w:rPr>
          <w:sz w:val="20"/>
        </w:rPr>
        <w:t xml:space="preserve">           </w:t>
      </w:r>
    </w:p>
    <w:p w:rsidR="004B43CF" w:rsidRPr="00CA015C" w:rsidRDefault="00A40A51" w:rsidP="004B43CF">
      <w:pPr>
        <w:pStyle w:val="Tekstpodstawowy"/>
        <w:rPr>
          <w:sz w:val="20"/>
        </w:rPr>
      </w:pPr>
      <w:r>
        <w:rPr>
          <w:sz w:val="20"/>
        </w:rPr>
        <w:t xml:space="preserve"> </w:t>
      </w:r>
      <w:r w:rsidR="004B43CF">
        <w:rPr>
          <w:sz w:val="20"/>
        </w:rPr>
        <w:t xml:space="preserve"> </w:t>
      </w:r>
      <w:r w:rsidR="004B43CF" w:rsidRPr="00DE3D7E">
        <w:rPr>
          <w:b/>
          <w:sz w:val="20"/>
        </w:rPr>
        <w:t>2.</w:t>
      </w:r>
      <w:r w:rsidR="004B43CF" w:rsidRPr="00CA015C">
        <w:rPr>
          <w:sz w:val="20"/>
        </w:rPr>
        <w:t xml:space="preserve"> W ogólnej kwocie wydatków mieszczą się  wydatki na:</w:t>
      </w:r>
    </w:p>
    <w:p w:rsidR="004B43CF" w:rsidRPr="00CA015C" w:rsidRDefault="004B43CF" w:rsidP="004B43CF">
      <w:pPr>
        <w:pStyle w:val="Tekstpodstawowy"/>
        <w:widowControl/>
        <w:numPr>
          <w:ilvl w:val="0"/>
          <w:numId w:val="9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zadania zlecone </w:t>
      </w:r>
      <w:r>
        <w:rPr>
          <w:sz w:val="20"/>
        </w:rPr>
        <w:t>3.</w:t>
      </w:r>
      <w:r w:rsidR="00E23A25">
        <w:rPr>
          <w:sz w:val="20"/>
        </w:rPr>
        <w:t>412.684,00</w:t>
      </w:r>
      <w:r w:rsidRPr="00CA015C">
        <w:rPr>
          <w:sz w:val="20"/>
        </w:rPr>
        <w:t xml:space="preserve"> zł,  </w:t>
      </w:r>
    </w:p>
    <w:p w:rsidR="004B43CF" w:rsidRPr="00CA015C" w:rsidRDefault="004B43CF" w:rsidP="004B43CF">
      <w:pPr>
        <w:pStyle w:val="Tekstpodstawowy"/>
        <w:widowControl/>
        <w:numPr>
          <w:ilvl w:val="0"/>
          <w:numId w:val="9"/>
        </w:numPr>
        <w:tabs>
          <w:tab w:val="clear" w:pos="7087"/>
        </w:tabs>
        <w:autoSpaceDE/>
        <w:autoSpaceDN/>
        <w:adjustRightInd/>
        <w:spacing w:before="0" w:after="0" w:line="240" w:lineRule="auto"/>
        <w:rPr>
          <w:i/>
          <w:iCs/>
          <w:sz w:val="20"/>
        </w:rPr>
      </w:pPr>
      <w:r w:rsidRPr="00CA015C">
        <w:rPr>
          <w:sz w:val="20"/>
        </w:rPr>
        <w:t xml:space="preserve"> wydatki  związane z  realizacją zadań wspólnych na podstawie zawartych porozumień</w:t>
      </w:r>
      <w:r>
        <w:rPr>
          <w:sz w:val="20"/>
        </w:rPr>
        <w:t xml:space="preserve"> </w:t>
      </w:r>
      <w:r w:rsidRPr="00CA015C">
        <w:rPr>
          <w:sz w:val="20"/>
        </w:rPr>
        <w:t xml:space="preserve"> w kwocie  </w:t>
      </w:r>
      <w:r w:rsidR="00E23A25">
        <w:rPr>
          <w:iCs/>
          <w:sz w:val="20"/>
        </w:rPr>
        <w:t>71.216</w:t>
      </w:r>
      <w:r w:rsidRPr="00CA015C">
        <w:rPr>
          <w:iCs/>
          <w:sz w:val="20"/>
        </w:rPr>
        <w:t>,00 zł.</w:t>
      </w:r>
    </w:p>
    <w:p w:rsidR="004B43CF" w:rsidRDefault="004B43CF" w:rsidP="004B43CF">
      <w:pPr>
        <w:pStyle w:val="Tekstpodstawowy"/>
        <w:ind w:left="60"/>
        <w:rPr>
          <w:sz w:val="20"/>
        </w:rPr>
      </w:pPr>
      <w:r>
        <w:rPr>
          <w:b/>
          <w:bCs/>
          <w:sz w:val="20"/>
        </w:rPr>
        <w:t xml:space="preserve">             </w:t>
      </w:r>
      <w:r w:rsidRPr="00CA015C">
        <w:rPr>
          <w:b/>
          <w:bCs/>
          <w:sz w:val="20"/>
        </w:rPr>
        <w:t>3.</w:t>
      </w:r>
      <w:r w:rsidRPr="00CA015C">
        <w:rPr>
          <w:sz w:val="20"/>
        </w:rPr>
        <w:t xml:space="preserve"> Wydatki na programy i projekty  realizowane  ze środków pochodzących   z  funduszy strukturalnych  i Funduszu Spójności  </w:t>
      </w:r>
      <w:r>
        <w:rPr>
          <w:sz w:val="20"/>
        </w:rPr>
        <w:t xml:space="preserve">w  wysokości </w:t>
      </w:r>
      <w:r w:rsidR="00E23A25">
        <w:rPr>
          <w:sz w:val="20"/>
        </w:rPr>
        <w:t>3.490.990,56</w:t>
      </w:r>
      <w:r w:rsidRPr="00CA015C">
        <w:rPr>
          <w:sz w:val="20"/>
        </w:rPr>
        <w:t xml:space="preserve"> zł zgodnie z Zał. Nr </w:t>
      </w:r>
      <w:r w:rsidR="0017264F">
        <w:rPr>
          <w:sz w:val="20"/>
        </w:rPr>
        <w:t>3</w:t>
      </w:r>
      <w:r w:rsidRPr="00CA015C">
        <w:rPr>
          <w:sz w:val="20"/>
        </w:rPr>
        <w:t>.</w:t>
      </w:r>
    </w:p>
    <w:p w:rsidR="004B43CF" w:rsidRPr="00CA015C" w:rsidRDefault="004B43CF" w:rsidP="004B43CF">
      <w:pPr>
        <w:pStyle w:val="Tekstpodstawowy"/>
        <w:ind w:left="60"/>
        <w:rPr>
          <w:sz w:val="20"/>
        </w:rPr>
      </w:pPr>
    </w:p>
    <w:p w:rsidR="004B43CF" w:rsidRPr="004F5015" w:rsidRDefault="004B43CF" w:rsidP="004B43CF">
      <w:pPr>
        <w:pStyle w:val="Tekstpodstawowy"/>
        <w:rPr>
          <w:sz w:val="20"/>
        </w:rPr>
      </w:pPr>
      <w:r>
        <w:rPr>
          <w:sz w:val="20"/>
        </w:rPr>
        <w:t xml:space="preserve"> </w:t>
      </w:r>
      <w:r w:rsidRPr="00CA015C">
        <w:rPr>
          <w:sz w:val="20"/>
        </w:rPr>
        <w:t xml:space="preserve"> </w:t>
      </w:r>
      <w:r w:rsidRPr="00CA015C">
        <w:rPr>
          <w:b/>
          <w:bCs/>
          <w:sz w:val="20"/>
        </w:rPr>
        <w:t>§  3.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 xml:space="preserve">Nadwyżkę budżetu w wysokości  </w:t>
      </w:r>
      <w:r w:rsidR="00E23A25">
        <w:rPr>
          <w:sz w:val="20"/>
        </w:rPr>
        <w:t>943.047,32</w:t>
      </w:r>
      <w:r w:rsidRPr="00CA015C">
        <w:rPr>
          <w:sz w:val="20"/>
        </w:rPr>
        <w:t xml:space="preserve"> zł  planuje się przeznaczyć na pokrycie spłat rat pożyczek i kredytów zaciągniętych w latach poprzednich.  Uchwala się  przychody w wysokości </w:t>
      </w:r>
      <w:r w:rsidR="00482C88">
        <w:rPr>
          <w:sz w:val="20"/>
        </w:rPr>
        <w:t>1.493.425,03</w:t>
      </w:r>
      <w:r w:rsidRPr="00CA015C">
        <w:rPr>
          <w:b/>
          <w:sz w:val="20"/>
        </w:rPr>
        <w:t xml:space="preserve"> </w:t>
      </w:r>
      <w:r w:rsidRPr="00CA015C">
        <w:rPr>
          <w:sz w:val="20"/>
        </w:rPr>
        <w:t xml:space="preserve">zł oraz  rozchody w wysokości </w:t>
      </w:r>
      <w:r w:rsidR="00482C88">
        <w:rPr>
          <w:sz w:val="20"/>
        </w:rPr>
        <w:t>2.436.472,35</w:t>
      </w:r>
      <w:r w:rsidRPr="00CA015C">
        <w:rPr>
          <w:sz w:val="20"/>
        </w:rPr>
        <w:t xml:space="preserve"> zł zgodnie z załącznikiem  Nr </w:t>
      </w:r>
      <w:r w:rsidR="0017264F">
        <w:rPr>
          <w:sz w:val="20"/>
        </w:rPr>
        <w:t>4</w:t>
      </w:r>
      <w:r w:rsidRPr="00CA015C">
        <w:rPr>
          <w:sz w:val="20"/>
        </w:rPr>
        <w:t>.</w:t>
      </w:r>
      <w:r>
        <w:rPr>
          <w:b/>
          <w:sz w:val="20"/>
        </w:rPr>
        <w:t xml:space="preserve"> </w:t>
      </w:r>
    </w:p>
    <w:p w:rsidR="004B43CF" w:rsidRPr="00CA015C" w:rsidRDefault="004B43CF" w:rsidP="004B43CF">
      <w:pPr>
        <w:pStyle w:val="Tekstpodstawowy"/>
        <w:rPr>
          <w:sz w:val="20"/>
        </w:rPr>
      </w:pPr>
      <w:r>
        <w:rPr>
          <w:b/>
          <w:sz w:val="20"/>
        </w:rPr>
        <w:t xml:space="preserve"> </w:t>
      </w:r>
      <w:r w:rsidR="00E23A25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</w:p>
    <w:p w:rsidR="00E763FD" w:rsidRPr="003777EE" w:rsidRDefault="004B43CF" w:rsidP="004B43CF">
      <w:pPr>
        <w:rPr>
          <w:sz w:val="20"/>
          <w:szCs w:val="20"/>
        </w:rPr>
      </w:pPr>
      <w:r w:rsidRPr="00CA015C">
        <w:rPr>
          <w:b/>
          <w:sz w:val="20"/>
          <w:szCs w:val="20"/>
        </w:rPr>
        <w:t xml:space="preserve">  § </w:t>
      </w:r>
      <w:r w:rsidR="00E763FD">
        <w:rPr>
          <w:b/>
          <w:sz w:val="20"/>
          <w:szCs w:val="20"/>
        </w:rPr>
        <w:t xml:space="preserve"> </w:t>
      </w:r>
      <w:r w:rsidR="00812AD7">
        <w:rPr>
          <w:b/>
          <w:sz w:val="20"/>
          <w:szCs w:val="20"/>
        </w:rPr>
        <w:t xml:space="preserve">4 </w:t>
      </w:r>
      <w:r w:rsidRPr="003777EE">
        <w:rPr>
          <w:sz w:val="20"/>
          <w:szCs w:val="20"/>
        </w:rPr>
        <w:t xml:space="preserve">. </w:t>
      </w:r>
      <w:r w:rsidR="00E763FD" w:rsidRPr="003777EE">
        <w:rPr>
          <w:b/>
          <w:sz w:val="20"/>
          <w:szCs w:val="20"/>
        </w:rPr>
        <w:t xml:space="preserve">Określa się </w:t>
      </w:r>
      <w:r w:rsidRPr="003777EE">
        <w:rPr>
          <w:b/>
          <w:sz w:val="20"/>
          <w:szCs w:val="20"/>
        </w:rPr>
        <w:t xml:space="preserve"> </w:t>
      </w:r>
      <w:r w:rsidR="00E763FD" w:rsidRPr="003777EE">
        <w:rPr>
          <w:b/>
          <w:sz w:val="20"/>
          <w:szCs w:val="20"/>
        </w:rPr>
        <w:t xml:space="preserve">łączną kwotę </w:t>
      </w:r>
      <w:proofErr w:type="spellStart"/>
      <w:r w:rsidR="00E763FD" w:rsidRPr="003777EE">
        <w:rPr>
          <w:b/>
          <w:sz w:val="20"/>
          <w:szCs w:val="20"/>
        </w:rPr>
        <w:t>pożyczek,udzielanych</w:t>
      </w:r>
      <w:proofErr w:type="spellEnd"/>
      <w:r w:rsidR="00E763FD" w:rsidRPr="003777EE">
        <w:rPr>
          <w:b/>
          <w:sz w:val="20"/>
          <w:szCs w:val="20"/>
        </w:rPr>
        <w:t xml:space="preserve"> w roku budżetowym 2015 w wysokości </w:t>
      </w:r>
      <w:r w:rsidRPr="003777EE">
        <w:rPr>
          <w:b/>
          <w:sz w:val="20"/>
          <w:szCs w:val="20"/>
        </w:rPr>
        <w:t xml:space="preserve"> </w:t>
      </w:r>
      <w:r w:rsidR="00E763FD" w:rsidRPr="003777EE">
        <w:rPr>
          <w:b/>
          <w:sz w:val="20"/>
          <w:szCs w:val="20"/>
        </w:rPr>
        <w:t>10.000 zł .</w:t>
      </w:r>
    </w:p>
    <w:p w:rsidR="00E23A25" w:rsidRPr="00E763FD" w:rsidRDefault="00E763FD" w:rsidP="004B43CF">
      <w:pPr>
        <w:rPr>
          <w:sz w:val="16"/>
          <w:szCs w:val="16"/>
        </w:rPr>
      </w:pPr>
      <w:r>
        <w:rPr>
          <w:sz w:val="16"/>
          <w:szCs w:val="16"/>
        </w:rPr>
        <w:t xml:space="preserve"> NIE  </w:t>
      </w:r>
      <w:r w:rsidR="004B43CF" w:rsidRPr="00E763FD">
        <w:rPr>
          <w:sz w:val="16"/>
          <w:szCs w:val="16"/>
        </w:rPr>
        <w:t xml:space="preserve">Limity </w:t>
      </w:r>
      <w:r w:rsidR="00E23A25" w:rsidRPr="00E763FD">
        <w:rPr>
          <w:sz w:val="16"/>
          <w:szCs w:val="16"/>
        </w:rPr>
        <w:t xml:space="preserve"> pożyczek udzielanych dla  podmiotów  niezaliczonych do sektora finansów publicznych ustala się w kwocie 10.000 zł.</w:t>
      </w:r>
    </w:p>
    <w:p w:rsidR="004B43CF" w:rsidRPr="00E763FD" w:rsidRDefault="004B43CF" w:rsidP="004B43CF">
      <w:pPr>
        <w:rPr>
          <w:sz w:val="16"/>
          <w:szCs w:val="16"/>
        </w:rPr>
      </w:pPr>
    </w:p>
    <w:p w:rsidR="004B43CF" w:rsidRPr="00CA015C" w:rsidRDefault="004B43CF" w:rsidP="004B43CF">
      <w:pPr>
        <w:pStyle w:val="Tekstpodstawowy"/>
        <w:rPr>
          <w:b/>
          <w:bCs/>
          <w:sz w:val="20"/>
        </w:rPr>
      </w:pPr>
      <w:r w:rsidRPr="00CA015C">
        <w:rPr>
          <w:b/>
          <w:sz w:val="20"/>
        </w:rPr>
        <w:t xml:space="preserve">§ </w:t>
      </w:r>
      <w:r>
        <w:rPr>
          <w:b/>
          <w:sz w:val="20"/>
        </w:rPr>
        <w:t xml:space="preserve">  </w:t>
      </w:r>
      <w:r w:rsidR="00812AD7">
        <w:rPr>
          <w:b/>
          <w:sz w:val="20"/>
        </w:rPr>
        <w:t>5</w:t>
      </w:r>
      <w:r w:rsidRPr="00CA015C">
        <w:rPr>
          <w:b/>
          <w:sz w:val="20"/>
        </w:rPr>
        <w:t>.</w:t>
      </w:r>
      <w:r w:rsidRPr="00CA015C">
        <w:rPr>
          <w:sz w:val="20"/>
        </w:rPr>
        <w:t xml:space="preserve"> </w:t>
      </w:r>
      <w:r>
        <w:rPr>
          <w:sz w:val="20"/>
        </w:rPr>
        <w:t xml:space="preserve"> </w:t>
      </w:r>
      <w:r w:rsidRPr="00CA015C">
        <w:rPr>
          <w:sz w:val="20"/>
        </w:rPr>
        <w:t>Uchwała wchodzi w życie z dniem podjęcia, obowiązuje w roku budżetowym 201</w:t>
      </w:r>
      <w:r w:rsidR="009D185A">
        <w:rPr>
          <w:sz w:val="20"/>
        </w:rPr>
        <w:t>5</w:t>
      </w:r>
    </w:p>
    <w:p w:rsidR="004B43CF" w:rsidRPr="00CA015C" w:rsidRDefault="004B43CF" w:rsidP="004B43CF">
      <w:pPr>
        <w:pStyle w:val="Tekstpodstawowy"/>
        <w:rPr>
          <w:sz w:val="20"/>
        </w:rPr>
      </w:pPr>
      <w:r w:rsidRPr="00CA015C">
        <w:rPr>
          <w:sz w:val="20"/>
        </w:rPr>
        <w:t xml:space="preserve">i  podlega publikacji w Dzienniku Urzędowym województwa Warmińsko – Mazurskiego  oraz ogłoszeniu na tablicy ogłoszeń w Urzędzie Miejskim. </w:t>
      </w:r>
    </w:p>
    <w:p w:rsidR="004B43CF" w:rsidRDefault="004B43CF" w:rsidP="004B43CF">
      <w:pPr>
        <w:pStyle w:val="Tekstpodstawowy"/>
        <w:rPr>
          <w:sz w:val="20"/>
        </w:rPr>
      </w:pPr>
      <w:r w:rsidRPr="00CA015C">
        <w:rPr>
          <w:sz w:val="20"/>
        </w:rPr>
        <w:t xml:space="preserve">                                                                                                          </w:t>
      </w:r>
    </w:p>
    <w:p w:rsidR="004B43CF" w:rsidRDefault="004B43CF" w:rsidP="004B43CF">
      <w:pPr>
        <w:pStyle w:val="Tekstpodstawowy"/>
        <w:rPr>
          <w:sz w:val="20"/>
        </w:rPr>
      </w:pPr>
    </w:p>
    <w:p w:rsidR="004B43CF" w:rsidRPr="00CA015C" w:rsidRDefault="004B43CF" w:rsidP="004B43CF">
      <w:pPr>
        <w:pStyle w:val="Tekstpodstawowy"/>
        <w:jc w:val="right"/>
        <w:rPr>
          <w:sz w:val="20"/>
        </w:rPr>
      </w:pPr>
      <w:r w:rsidRPr="00CA015C">
        <w:rPr>
          <w:sz w:val="20"/>
        </w:rPr>
        <w:t xml:space="preserve">      Przewodniczący Rady Miejskiej                                                                                                                                                             </w:t>
      </w:r>
    </w:p>
    <w:p w:rsidR="004B43CF" w:rsidRPr="00CA015C" w:rsidRDefault="004B43CF" w:rsidP="004B43CF">
      <w:pPr>
        <w:pStyle w:val="Tekstpodstawowy"/>
        <w:jc w:val="right"/>
        <w:rPr>
          <w:sz w:val="20"/>
        </w:rPr>
      </w:pPr>
    </w:p>
    <w:p w:rsidR="004B43CF" w:rsidRPr="00CA015C" w:rsidRDefault="004B43CF" w:rsidP="004B43CF">
      <w:pPr>
        <w:pStyle w:val="Tekstpodstawowy"/>
        <w:jc w:val="right"/>
        <w:rPr>
          <w:sz w:val="20"/>
        </w:rPr>
      </w:pPr>
      <w:r>
        <w:rPr>
          <w:sz w:val="20"/>
        </w:rPr>
        <w:t>Bogusław Wierzbicki</w:t>
      </w:r>
    </w:p>
    <w:p w:rsidR="004B43CF" w:rsidRPr="00CA015C" w:rsidRDefault="004B43CF" w:rsidP="004B43CF">
      <w:pPr>
        <w:pStyle w:val="Tekstpodstawowy"/>
        <w:rPr>
          <w:sz w:val="20"/>
        </w:rPr>
      </w:pPr>
    </w:p>
    <w:p w:rsidR="004B43CF" w:rsidRPr="00CA015C" w:rsidRDefault="004B43CF" w:rsidP="004B43CF">
      <w:pPr>
        <w:pStyle w:val="Tekstpodstawowy"/>
        <w:rPr>
          <w:sz w:val="20"/>
        </w:rPr>
      </w:pPr>
    </w:p>
    <w:p w:rsidR="004B43CF" w:rsidRPr="00CA015C" w:rsidRDefault="004B43CF" w:rsidP="004B43CF">
      <w:pPr>
        <w:pStyle w:val="Tekstpodstawowy"/>
        <w:rPr>
          <w:sz w:val="20"/>
        </w:rPr>
      </w:pPr>
    </w:p>
    <w:p w:rsidR="004B43CF" w:rsidRPr="00CA015C" w:rsidRDefault="004B43CF" w:rsidP="004B43CF">
      <w:pPr>
        <w:pStyle w:val="Tekstpodstawowy"/>
        <w:rPr>
          <w:sz w:val="20"/>
        </w:rPr>
      </w:pPr>
    </w:p>
    <w:p w:rsidR="00311ACA" w:rsidRDefault="00E763FD" w:rsidP="00E97267">
      <w:pPr>
        <w:pStyle w:val="ZalCenterBold"/>
        <w:spacing w:line="320" w:lineRule="exact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NIE </w:t>
      </w:r>
    </w:p>
    <w:p w:rsidR="00311ACA" w:rsidRDefault="00311ACA" w:rsidP="00E97267">
      <w:pPr>
        <w:pStyle w:val="ZalCenterBold"/>
        <w:spacing w:line="320" w:lineRule="exact"/>
        <w:jc w:val="left"/>
        <w:rPr>
          <w:rFonts w:ascii="Bookman Old Style" w:hAnsi="Bookman Old Style"/>
          <w:sz w:val="22"/>
          <w:szCs w:val="22"/>
        </w:rPr>
      </w:pPr>
    </w:p>
    <w:p w:rsidR="00E97267" w:rsidRDefault="00E97267" w:rsidP="00E97267">
      <w:pPr>
        <w:pStyle w:val="ZalCenterBold"/>
        <w:spacing w:line="320" w:lineRule="exact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Uchwała Nr  V/11 /15</w:t>
      </w:r>
    </w:p>
    <w:p w:rsidR="00E97267" w:rsidRDefault="00E97267" w:rsidP="00E97267">
      <w:pPr>
        <w:pStyle w:val="ZalCenterBold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Rady Miejskiej w Jezioranach</w:t>
      </w:r>
    </w:p>
    <w:p w:rsidR="00E97267" w:rsidRDefault="00E97267" w:rsidP="00E97267">
      <w:pPr>
        <w:pStyle w:val="ZalCenterBold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 dnia  31 stycznia  2015 r.</w:t>
      </w:r>
    </w:p>
    <w:p w:rsidR="00E97267" w:rsidRDefault="00E97267" w:rsidP="00E97267">
      <w:pPr>
        <w:pStyle w:val="ZalCenterBold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 sprawie uchwalenia budżetu gminy  na rok 2015</w:t>
      </w:r>
    </w:p>
    <w:p w:rsidR="00E97267" w:rsidRDefault="00E97267" w:rsidP="00E97267">
      <w:pPr>
        <w:pStyle w:val="Tekstpodstawowy2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4, </w:t>
      </w:r>
      <w:proofErr w:type="spellStart"/>
      <w:r>
        <w:t>pkt</w:t>
      </w:r>
      <w:proofErr w:type="spellEnd"/>
      <w:r>
        <w:t xml:space="preserve"> 9 lit.” d” oraz lit.” i „ ustawy z dnia 8 marca 1990 r. o samorządzie gminnym ( Dz. U. z 2001 r. Nr 142 poz. 1591; z </w:t>
      </w:r>
      <w:proofErr w:type="spellStart"/>
      <w:r>
        <w:t>późn</w:t>
      </w:r>
      <w:proofErr w:type="spellEnd"/>
      <w:r>
        <w:t xml:space="preserve">. zm.) oraz art. 211, art. 212, art. 214, art. 215, art. 222, art. 235, art. 236, art. 237, art. 239, art. 264 ust. 3  ustawy z dnia 27 sierpnia 2009 r. o finansach publicznych (Dz. U. Nr 157 poz. 1240 z </w:t>
      </w:r>
      <w:proofErr w:type="spellStart"/>
      <w:r>
        <w:t>późn</w:t>
      </w:r>
      <w:proofErr w:type="spellEnd"/>
      <w:r>
        <w:t xml:space="preserve">. zm.) w związku z art. 121 ustawy z dnia 27sierpnia 2009 r.- przepisy wprowadzające ustawę o finansach publicznych (Dz. U. Nr 157 poz. 1241 z </w:t>
      </w:r>
      <w:proofErr w:type="spellStart"/>
      <w:r>
        <w:t>późn</w:t>
      </w:r>
      <w:proofErr w:type="spellEnd"/>
      <w:r>
        <w:t>. zm.).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2"/>
          <w:szCs w:val="22"/>
        </w:rPr>
      </w:pP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Rada Miejska  uchwala, co następuje:</w:t>
      </w:r>
    </w:p>
    <w:p w:rsidR="00E97267" w:rsidRDefault="00E97267" w:rsidP="00E97267">
      <w:pPr>
        <w:pStyle w:val="ZalParagraf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1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Dochody budżetu gminy  w wysokości 28.311.898,21 zł, zgodnie z załącznikiem 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nr 1</w:t>
      </w:r>
      <w:r>
        <w:rPr>
          <w:rFonts w:ascii="Bookman Old Style" w:hAnsi="Bookman Old Style"/>
          <w:sz w:val="22"/>
          <w:szCs w:val="22"/>
        </w:rPr>
        <w:t>, z tego:</w:t>
      </w:r>
    </w:p>
    <w:p w:rsidR="00E97267" w:rsidRDefault="00E97267" w:rsidP="00E97267">
      <w:pPr>
        <w:pStyle w:val="ZalPkt1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1)</w:t>
      </w:r>
      <w:r>
        <w:rPr>
          <w:rFonts w:ascii="Bookman Old Style" w:hAnsi="Bookman Old Style"/>
          <w:sz w:val="22"/>
          <w:szCs w:val="22"/>
        </w:rPr>
        <w:tab/>
        <w:t>dochody bieżące w wysokości  24.243.956,80 zł,</w:t>
      </w:r>
    </w:p>
    <w:p w:rsidR="00E97267" w:rsidRDefault="00E97267" w:rsidP="00E97267">
      <w:pPr>
        <w:pStyle w:val="ZalPkt1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2)</w:t>
      </w:r>
      <w:r>
        <w:rPr>
          <w:rFonts w:ascii="Bookman Old Style" w:hAnsi="Bookman Old Style"/>
          <w:sz w:val="22"/>
          <w:szCs w:val="22"/>
        </w:rPr>
        <w:tab/>
        <w:t>dochody majątkowe w wysokości 4.067.941,41 zł.</w:t>
      </w:r>
    </w:p>
    <w:p w:rsidR="00E97267" w:rsidRDefault="00E97267" w:rsidP="00E97267">
      <w:pPr>
        <w:pStyle w:val="ZalParagraf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2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Wydatki budżetu gminy w wysokości 27.368.850,89 zł, zgodnie </w:t>
      </w:r>
      <w:r>
        <w:rPr>
          <w:rFonts w:ascii="Bookman Old Style" w:hAnsi="Bookman Old Style"/>
          <w:sz w:val="22"/>
          <w:szCs w:val="22"/>
        </w:rPr>
        <w:br/>
        <w:t xml:space="preserve">       z załącznikiem </w:t>
      </w:r>
      <w:r>
        <w:rPr>
          <w:rFonts w:ascii="Bookman Old Style" w:hAnsi="Bookman Old Style"/>
          <w:b/>
          <w:bCs/>
          <w:sz w:val="22"/>
          <w:szCs w:val="22"/>
        </w:rPr>
        <w:t>nr 2</w:t>
      </w:r>
      <w:r>
        <w:rPr>
          <w:rFonts w:ascii="Bookman Old Style" w:hAnsi="Bookman Old Style"/>
          <w:sz w:val="22"/>
          <w:szCs w:val="22"/>
        </w:rPr>
        <w:t>, z tego:</w:t>
      </w:r>
    </w:p>
    <w:p w:rsidR="00E97267" w:rsidRDefault="00E97267" w:rsidP="00E97267">
      <w:pPr>
        <w:pStyle w:val="ZalPkt1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1)</w:t>
      </w:r>
      <w:r>
        <w:rPr>
          <w:rFonts w:ascii="Bookman Old Style" w:hAnsi="Bookman Old Style"/>
          <w:sz w:val="22"/>
          <w:szCs w:val="22"/>
        </w:rPr>
        <w:tab/>
        <w:t>wydatki bieżące w wysokości  23.156.146,35 zł,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2) Wydatki majątkowe w wysokości  4.212.704,54zł. </w:t>
      </w:r>
    </w:p>
    <w:p w:rsidR="00E97267" w:rsidRDefault="00E97267" w:rsidP="00E97267">
      <w:pPr>
        <w:pStyle w:val="ZalBT"/>
        <w:spacing w:line="320" w:lineRule="exact"/>
        <w:rPr>
          <w:sz w:val="22"/>
        </w:rPr>
      </w:pPr>
      <w:r>
        <w:rPr>
          <w:sz w:val="20"/>
        </w:rPr>
        <w:t xml:space="preserve"> </w:t>
      </w:r>
      <w:r>
        <w:rPr>
          <w:sz w:val="24"/>
        </w:rPr>
        <w:t>2</w:t>
      </w:r>
      <w:r>
        <w:rPr>
          <w:sz w:val="22"/>
        </w:rPr>
        <w:t>. Wydatki na zadania inwestycyjne realizowane w roku 2015, zgodnie z za</w:t>
      </w:r>
      <w:r>
        <w:rPr>
          <w:sz w:val="22"/>
        </w:rPr>
        <w:softHyphen/>
        <w:t>łącznikiem nr 3.</w:t>
      </w:r>
    </w:p>
    <w:p w:rsidR="00E97267" w:rsidRDefault="00E97267" w:rsidP="00E97267">
      <w:pPr>
        <w:pStyle w:val="ust"/>
        <w:tabs>
          <w:tab w:val="left" w:pos="142"/>
        </w:tabs>
        <w:spacing w:line="320" w:lineRule="exact"/>
        <w:ind w:left="0" w:firstLine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3. Wydatki na  programy i projekty realizowane ze środków pochodzących z funduszy strukturalnych i Funduszu Spójności oraz pozostałe środki pochodzące ze źródeł zagranicznych nie podlegających zwrotowi w wysokości </w:t>
      </w:r>
      <w:r>
        <w:rPr>
          <w:rFonts w:ascii="Bookman Old Style" w:hAnsi="Bookman Old Style" w:cs="Arial"/>
          <w:b/>
          <w:bCs/>
          <w:sz w:val="22"/>
          <w:szCs w:val="22"/>
        </w:rPr>
        <w:t>3.590.490,56</w:t>
      </w:r>
      <w:r>
        <w:rPr>
          <w:rFonts w:ascii="Bookman Old Style" w:hAnsi="Bookman Old Style" w:cs="Arial"/>
          <w:sz w:val="22"/>
          <w:szCs w:val="22"/>
        </w:rPr>
        <w:t xml:space="preserve"> zł , zgodnie z załącznikiem </w:t>
      </w:r>
      <w:r>
        <w:rPr>
          <w:rFonts w:ascii="Bookman Old Style" w:hAnsi="Bookman Old Style" w:cs="Arial"/>
          <w:b/>
          <w:bCs/>
          <w:sz w:val="22"/>
          <w:szCs w:val="22"/>
        </w:rPr>
        <w:t>nr 4</w:t>
      </w:r>
      <w:r>
        <w:rPr>
          <w:rFonts w:ascii="Bookman Old Style" w:hAnsi="Bookman Old Style" w:cs="Arial"/>
          <w:sz w:val="22"/>
          <w:szCs w:val="22"/>
        </w:rPr>
        <w:t xml:space="preserve">. </w:t>
      </w:r>
    </w:p>
    <w:p w:rsidR="00E97267" w:rsidRDefault="00E97267" w:rsidP="00E97267">
      <w:pPr>
        <w:pStyle w:val="ust"/>
        <w:tabs>
          <w:tab w:val="left" w:pos="142"/>
        </w:tabs>
        <w:spacing w:line="320" w:lineRule="exact"/>
        <w:ind w:left="0" w:firstLine="0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4. Dochody i wydatki związane z realizacją:</w:t>
      </w:r>
    </w:p>
    <w:p w:rsidR="00E97267" w:rsidRDefault="00E97267" w:rsidP="00E97267">
      <w:pPr>
        <w:pStyle w:val="ust"/>
        <w:tabs>
          <w:tab w:val="left" w:pos="142"/>
        </w:tabs>
        <w:spacing w:line="320" w:lineRule="exac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a) zadań z zakresu administracji rządowej i innych zleconych jednostce samorządu terytorialnego odrębnymi ustawami, zgodnie z załącznikiem nr 5 i5a .</w:t>
      </w:r>
    </w:p>
    <w:p w:rsidR="00E97267" w:rsidRDefault="00E97267" w:rsidP="00E97267">
      <w:pPr>
        <w:pStyle w:val="ust"/>
        <w:tabs>
          <w:tab w:val="left" w:pos="142"/>
        </w:tabs>
        <w:spacing w:line="320" w:lineRule="exact"/>
        <w:ind w:left="0" w:firstLine="0"/>
        <w:rPr>
          <w:rFonts w:ascii="Bookman Old Style" w:hAnsi="Bookman Old Style" w:cs="Arial"/>
          <w:sz w:val="22"/>
          <w:szCs w:val="22"/>
        </w:rPr>
      </w:pPr>
    </w:p>
    <w:p w:rsidR="00E97267" w:rsidRDefault="00E97267" w:rsidP="00E97267">
      <w:pPr>
        <w:pStyle w:val="ust"/>
        <w:tabs>
          <w:tab w:val="left" w:pos="142"/>
        </w:tabs>
        <w:spacing w:line="320" w:lineRule="exact"/>
        <w:rPr>
          <w:rFonts w:ascii="Bookman Old Style" w:hAnsi="Bookman Old Style" w:cs="Arial"/>
          <w:sz w:val="22"/>
          <w:szCs w:val="22"/>
        </w:rPr>
      </w:pPr>
    </w:p>
    <w:p w:rsidR="00E97267" w:rsidRDefault="00E97267" w:rsidP="00E97267">
      <w:pPr>
        <w:pStyle w:val="ust"/>
        <w:numPr>
          <w:ilvl w:val="0"/>
          <w:numId w:val="7"/>
        </w:numPr>
        <w:tabs>
          <w:tab w:val="left" w:pos="142"/>
        </w:tabs>
        <w:spacing w:line="320" w:lineRule="exac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 xml:space="preserve">zadań realizowanych w drodze umów lub porozumień między jednostkami samorządu terytorialnego zgodnie z zał.  </w:t>
      </w:r>
      <w:r>
        <w:rPr>
          <w:rFonts w:ascii="Bookman Old Style" w:hAnsi="Bookman Old Style" w:cs="Arial"/>
          <w:b/>
          <w:bCs/>
          <w:sz w:val="22"/>
          <w:szCs w:val="22"/>
        </w:rPr>
        <w:t>nr 6 i</w:t>
      </w:r>
      <w:r>
        <w:rPr>
          <w:rFonts w:ascii="Bookman Old Style" w:hAnsi="Bookman Old Style" w:cs="Arial"/>
          <w:sz w:val="22"/>
          <w:szCs w:val="22"/>
        </w:rPr>
        <w:t xml:space="preserve"> 6a  ,</w:t>
      </w:r>
    </w:p>
    <w:p w:rsidR="00E97267" w:rsidRDefault="00E97267" w:rsidP="00E97267">
      <w:pPr>
        <w:pStyle w:val="ZalParagraf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3</w:t>
      </w:r>
    </w:p>
    <w:p w:rsidR="00E97267" w:rsidRDefault="00E97267" w:rsidP="00E97267">
      <w:pPr>
        <w:pStyle w:val="ZalPkt1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1.Nadwyżkę budżetu w wysokości </w:t>
      </w:r>
      <w:r>
        <w:rPr>
          <w:rFonts w:ascii="Bookman Old Style" w:hAnsi="Bookman Old Style"/>
          <w:sz w:val="24"/>
          <w:szCs w:val="22"/>
        </w:rPr>
        <w:t>943.047,32 zł</w:t>
      </w:r>
      <w:r>
        <w:rPr>
          <w:rFonts w:ascii="Bookman Old Style" w:hAnsi="Bookman Old Style"/>
          <w:sz w:val="22"/>
          <w:szCs w:val="22"/>
        </w:rPr>
        <w:t xml:space="preserve">  przeznacza się na pokrycie  spłat rat kredytów i pożyczek zaciągniętych w latach poprzednich</w:t>
      </w:r>
    </w:p>
    <w:p w:rsidR="00E97267" w:rsidRDefault="00E97267" w:rsidP="00E97267">
      <w:pPr>
        <w:pStyle w:val="ZalPkt2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1)</w:t>
      </w:r>
      <w:r>
        <w:rPr>
          <w:rFonts w:ascii="Bookman Old Style" w:hAnsi="Bookman Old Style"/>
          <w:sz w:val="22"/>
          <w:szCs w:val="22"/>
        </w:rPr>
        <w:tab/>
        <w:t xml:space="preserve"> w kwocie      – 943.047,32 zł.</w:t>
      </w:r>
      <w:r>
        <w:rPr>
          <w:rFonts w:ascii="Bookman Old Style" w:hAnsi="Bookman Old Style"/>
          <w:sz w:val="22"/>
          <w:szCs w:val="22"/>
        </w:rPr>
        <w:tab/>
      </w:r>
    </w:p>
    <w:p w:rsidR="00E97267" w:rsidRDefault="00E97267" w:rsidP="00E97267">
      <w:pPr>
        <w:pStyle w:val="ZalParagraf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4</w:t>
      </w:r>
    </w:p>
    <w:p w:rsidR="00E97267" w:rsidRDefault="00E97267" w:rsidP="00E97267">
      <w:pPr>
        <w:pStyle w:val="Tekstpodstawowywcity2"/>
        <w:spacing w:before="80" w:line="320" w:lineRule="exact"/>
        <w:ind w:left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Przychody budżetu gminy  w wysokości  1.493.425,03 zł,  rozchody w wysokości  2.436.372,35 zł, zgodnie z załącznikiem </w:t>
      </w:r>
      <w:r>
        <w:rPr>
          <w:rFonts w:ascii="Bookman Old Style" w:hAnsi="Bookman Old Style"/>
          <w:b/>
          <w:bCs/>
          <w:sz w:val="22"/>
          <w:szCs w:val="22"/>
        </w:rPr>
        <w:t>nr 7.</w:t>
      </w:r>
    </w:p>
    <w:p w:rsidR="00E97267" w:rsidRDefault="00E97267" w:rsidP="00E97267">
      <w:pPr>
        <w:pStyle w:val="ZalParagraf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5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Limity zobowiązań z tytułu zaciąganych  kredytów i pożyczek , zaciąganych na:</w:t>
      </w:r>
    </w:p>
    <w:p w:rsidR="00E97267" w:rsidRDefault="00E97267" w:rsidP="00E97267">
      <w:pPr>
        <w:pStyle w:val="ZalPkt1"/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1)</w:t>
      </w:r>
      <w:r>
        <w:rPr>
          <w:rFonts w:ascii="Bookman Old Style" w:hAnsi="Bookman Old Style"/>
          <w:sz w:val="22"/>
          <w:szCs w:val="22"/>
        </w:rPr>
        <w:tab/>
        <w:t xml:space="preserve">sfinansowanie przejściowego deficytu budżetu </w:t>
      </w:r>
      <w:r>
        <w:rPr>
          <w:rFonts w:ascii="Bookman Old Style" w:hAnsi="Bookman Old Style"/>
          <w:sz w:val="22"/>
          <w:szCs w:val="22"/>
        </w:rPr>
        <w:tab/>
        <w:t xml:space="preserve">– w kwocie </w:t>
      </w:r>
      <w:r>
        <w:rPr>
          <w:rFonts w:ascii="Bookman Old Style" w:hAnsi="Bookman Old Style"/>
          <w:b/>
          <w:bCs/>
          <w:sz w:val="28"/>
          <w:szCs w:val="22"/>
        </w:rPr>
        <w:t>700.000</w:t>
      </w:r>
      <w:r>
        <w:rPr>
          <w:rFonts w:ascii="Bookman Old Style" w:hAnsi="Bookman Old Style"/>
          <w:sz w:val="22"/>
          <w:szCs w:val="22"/>
        </w:rPr>
        <w:t xml:space="preserve"> zł,</w:t>
      </w:r>
    </w:p>
    <w:p w:rsidR="00E97267" w:rsidRDefault="00E97267" w:rsidP="00E97267">
      <w:pPr>
        <w:pStyle w:val="ZalPkt1"/>
        <w:spacing w:line="320" w:lineRule="exact"/>
        <w:rPr>
          <w:rFonts w:ascii="Bookman Old Style" w:hAnsi="Bookman Old Style"/>
          <w:sz w:val="28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</w:t>
      </w:r>
    </w:p>
    <w:p w:rsidR="00E97267" w:rsidRPr="008A060B" w:rsidRDefault="00E97267" w:rsidP="00E97267">
      <w:pPr>
        <w:pStyle w:val="ZalPkt1"/>
        <w:numPr>
          <w:ilvl w:val="0"/>
          <w:numId w:val="8"/>
        </w:numPr>
        <w:spacing w:line="320" w:lineRule="exact"/>
        <w:jc w:val="left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spłatę wcześniej zaciągniętych zobowiązań z tytułu </w:t>
      </w:r>
      <w:r>
        <w:rPr>
          <w:rFonts w:ascii="Bookman Old Style" w:hAnsi="Bookman Old Style"/>
          <w:sz w:val="22"/>
          <w:szCs w:val="22"/>
        </w:rPr>
        <w:br/>
        <w:t xml:space="preserve"> zaciągniętych pożyczek i kredytów – w </w:t>
      </w:r>
      <w:r>
        <w:rPr>
          <w:rFonts w:ascii="Bookman Old Style" w:hAnsi="Bookman Old Style"/>
          <w:sz w:val="24"/>
          <w:szCs w:val="22"/>
        </w:rPr>
        <w:t>kwocie  585.196,77</w:t>
      </w:r>
      <w:r w:rsidRPr="008A060B">
        <w:rPr>
          <w:rFonts w:ascii="Bookman Old Style" w:hAnsi="Bookman Old Style"/>
          <w:sz w:val="24"/>
          <w:szCs w:val="22"/>
        </w:rPr>
        <w:t xml:space="preserve"> zł </w:t>
      </w:r>
    </w:p>
    <w:p w:rsidR="00E97267" w:rsidRDefault="00E97267" w:rsidP="00E97267">
      <w:pPr>
        <w:pStyle w:val="ZalPkt1"/>
        <w:spacing w:line="320" w:lineRule="exact"/>
        <w:ind w:left="90" w:firstLine="0"/>
        <w:jc w:val="left"/>
        <w:rPr>
          <w:sz w:val="16"/>
        </w:rPr>
      </w:pPr>
      <w:r>
        <w:rPr>
          <w:sz w:val="16"/>
        </w:rPr>
        <w:t xml:space="preserve">3)wyprzedzające finansowanie działań finansowanych ze środków pochodzących z budżetu Unii Europejskiej  w kwocie 0, zł.   </w:t>
      </w:r>
    </w:p>
    <w:p w:rsidR="00E97267" w:rsidRDefault="00E97267" w:rsidP="00E97267">
      <w:pPr>
        <w:pStyle w:val="ZalPkt1"/>
        <w:spacing w:line="320" w:lineRule="exact"/>
        <w:ind w:left="90" w:firstLine="0"/>
        <w:jc w:val="left"/>
      </w:pPr>
      <w:r>
        <w:t xml:space="preserve">                                                                                        </w:t>
      </w:r>
      <w:r>
        <w:rPr>
          <w:b/>
          <w:bCs/>
        </w:rPr>
        <w:t>§ 6</w:t>
      </w:r>
    </w:p>
    <w:p w:rsidR="00E97267" w:rsidRDefault="00E97267" w:rsidP="00E97267">
      <w:pPr>
        <w:pStyle w:val="ZalPkt1"/>
        <w:tabs>
          <w:tab w:val="left" w:pos="0"/>
        </w:tabs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Zgodnie z zawartą umową, z tytułu poręczeń i gwarancji udzielonych przez gminę  w roku budżetowym  2015   przypada  do spłaty  kwota   </w:t>
      </w:r>
      <w:r>
        <w:rPr>
          <w:rFonts w:ascii="Bookman Old Style" w:hAnsi="Bookman Old Style"/>
          <w:b/>
          <w:bCs/>
          <w:sz w:val="22"/>
          <w:szCs w:val="22"/>
        </w:rPr>
        <w:t>140.000 zł.</w:t>
      </w:r>
    </w:p>
    <w:p w:rsidR="00E97267" w:rsidRDefault="00E97267" w:rsidP="00E97267">
      <w:pPr>
        <w:pStyle w:val="ZalParagraf"/>
        <w:spacing w:line="320" w:lineRule="exact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§ 7</w:t>
      </w:r>
    </w:p>
    <w:p w:rsidR="00E97267" w:rsidRDefault="00E97267" w:rsidP="00E97267">
      <w:pPr>
        <w:pStyle w:val="ZalPkt1"/>
        <w:numPr>
          <w:ilvl w:val="0"/>
          <w:numId w:val="3"/>
        </w:numPr>
        <w:spacing w:line="320" w:lineRule="exact"/>
      </w:pPr>
      <w:r>
        <w:t xml:space="preserve"> Ustala się dochody w kwocie 90.000 zł z tytułu wydawania zezwoleń na sprze</w:t>
      </w:r>
      <w:r>
        <w:softHyphen/>
        <w:t xml:space="preserve">daż napojów alkoholowych oraz wydatki w kwocie 85.000 zł na realizację zadań określonych w gminnym  programie profilaktyki </w:t>
      </w:r>
      <w:r>
        <w:br/>
        <w:t xml:space="preserve">i rozwiązywania problemów alkoholowych. </w:t>
      </w:r>
    </w:p>
    <w:p w:rsidR="00E97267" w:rsidRDefault="00E97267" w:rsidP="00E97267">
      <w:pPr>
        <w:pStyle w:val="ZalPkt1"/>
        <w:numPr>
          <w:ilvl w:val="0"/>
          <w:numId w:val="3"/>
        </w:numPr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Ustala się wydatki w kwocie 5.000 zł na realizację zadań określonych </w:t>
      </w:r>
      <w:r>
        <w:rPr>
          <w:rFonts w:ascii="Bookman Old Style" w:hAnsi="Bookman Old Style"/>
          <w:sz w:val="22"/>
          <w:szCs w:val="22"/>
        </w:rPr>
        <w:br/>
        <w:t xml:space="preserve">w gminnym  programie przeciwdziałania narkomanii. </w:t>
      </w:r>
    </w:p>
    <w:p w:rsidR="00E97267" w:rsidRDefault="00E97267" w:rsidP="00E97267">
      <w:pPr>
        <w:pStyle w:val="ZalPkt1"/>
        <w:spacing w:line="320" w:lineRule="exact"/>
        <w:ind w:left="75" w:firstLine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§ 8</w:t>
      </w:r>
    </w:p>
    <w:p w:rsidR="00E97267" w:rsidRDefault="00E97267" w:rsidP="00E97267">
      <w:pPr>
        <w:pStyle w:val="ZalPkt1"/>
        <w:spacing w:line="320" w:lineRule="exact"/>
        <w:ind w:left="75" w:firstLine="0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Ustala się plan dotacji udzielanych z budżetu jednostki samorządu terytorialnego, realizowanych przez podmioty należące i nienależące do sektora finansów publicznych w 2015 r. zestawionych  wg zał. Nr  </w:t>
      </w:r>
      <w:r>
        <w:rPr>
          <w:rFonts w:ascii="Bookman Old Style" w:hAnsi="Bookman Old Style"/>
          <w:b/>
          <w:bCs/>
          <w:sz w:val="22"/>
          <w:szCs w:val="22"/>
        </w:rPr>
        <w:t>8</w:t>
      </w:r>
      <w:r>
        <w:rPr>
          <w:rFonts w:ascii="Bookman Old Style" w:hAnsi="Bookman Old Style"/>
          <w:sz w:val="22"/>
          <w:szCs w:val="22"/>
        </w:rPr>
        <w:t>.</w:t>
      </w:r>
    </w:p>
    <w:p w:rsidR="00E97267" w:rsidRDefault="00E97267" w:rsidP="00E97267">
      <w:pPr>
        <w:pStyle w:val="ZalPkt1"/>
        <w:spacing w:line="320" w:lineRule="exact"/>
        <w:ind w:left="75" w:firstLine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§ 9</w:t>
      </w:r>
    </w:p>
    <w:p w:rsidR="00E97267" w:rsidRDefault="00E97267" w:rsidP="00E97267">
      <w:pPr>
        <w:pStyle w:val="Tekstpodstawowy"/>
        <w:ind w:left="60" w:firstLine="300"/>
        <w:rPr>
          <w:b/>
          <w:bCs/>
          <w:sz w:val="20"/>
        </w:rPr>
      </w:pPr>
      <w:r>
        <w:rPr>
          <w:sz w:val="20"/>
        </w:rPr>
        <w:t xml:space="preserve">Ustala się  plan dochodów w łącznej kwocie  rachunku dochodów samorządowych jednostek budżetowych prowadzących działalność na podstawie ustawy o systemie oświaty i wydatków nimi finansowanych w  kwotach : dochody – </w:t>
      </w:r>
      <w:r>
        <w:rPr>
          <w:b/>
          <w:bCs/>
          <w:sz w:val="20"/>
        </w:rPr>
        <w:t>13.920</w:t>
      </w:r>
      <w:r>
        <w:rPr>
          <w:sz w:val="20"/>
        </w:rPr>
        <w:t xml:space="preserve"> zł; wydatki – </w:t>
      </w:r>
      <w:r>
        <w:rPr>
          <w:b/>
          <w:bCs/>
          <w:sz w:val="20"/>
        </w:rPr>
        <w:t>13.920</w:t>
      </w:r>
      <w:r>
        <w:rPr>
          <w:sz w:val="20"/>
        </w:rPr>
        <w:t xml:space="preserve"> zł, zgodnie z załącznikiem nr </w:t>
      </w:r>
      <w:r>
        <w:rPr>
          <w:b/>
          <w:bCs/>
          <w:sz w:val="20"/>
        </w:rPr>
        <w:t>9.</w:t>
      </w:r>
    </w:p>
    <w:p w:rsidR="00E97267" w:rsidRDefault="00E97267" w:rsidP="00E97267">
      <w:pPr>
        <w:pStyle w:val="ZalPkt1"/>
        <w:spacing w:line="320" w:lineRule="exact"/>
        <w:ind w:left="75" w:firstLine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§ 10</w:t>
      </w:r>
    </w:p>
    <w:p w:rsidR="00E97267" w:rsidRDefault="00E97267" w:rsidP="00E97267">
      <w:pPr>
        <w:pStyle w:val="ZalPkt1"/>
        <w:spacing w:line="320" w:lineRule="exact"/>
        <w:ind w:left="75" w:firstLine="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Ustala się dochody i wydatki z tytułu opłat i kar , o których mowa w art.402 ust. 4-6 i art. 403 ustawy  z dnia  27 kwietnia 2001r. – Prawo ochrony środowiska ) Dz. U. z 2008r. Nr 25, poz. 150 z </w:t>
      </w:r>
      <w:proofErr w:type="spellStart"/>
      <w:r>
        <w:rPr>
          <w:rFonts w:ascii="Bookman Old Style" w:hAnsi="Bookman Old Style"/>
          <w:sz w:val="20"/>
          <w:szCs w:val="22"/>
        </w:rPr>
        <w:t>późn</w:t>
      </w:r>
      <w:proofErr w:type="spellEnd"/>
      <w:r>
        <w:rPr>
          <w:rFonts w:ascii="Bookman Old Style" w:hAnsi="Bookman Old Style"/>
          <w:sz w:val="20"/>
          <w:szCs w:val="22"/>
        </w:rPr>
        <w:t>. zm.):</w:t>
      </w:r>
    </w:p>
    <w:p w:rsidR="00E97267" w:rsidRDefault="00E97267" w:rsidP="00E97267">
      <w:pPr>
        <w:pStyle w:val="ZalPkt1"/>
        <w:numPr>
          <w:ilvl w:val="0"/>
          <w:numId w:val="4"/>
        </w:numPr>
        <w:spacing w:line="320" w:lineRule="exact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lastRenderedPageBreak/>
        <w:t xml:space="preserve">dochody w wysokości  </w:t>
      </w:r>
      <w:r>
        <w:rPr>
          <w:rFonts w:ascii="Bookman Old Style" w:hAnsi="Bookman Old Style"/>
          <w:b/>
          <w:bCs/>
          <w:sz w:val="20"/>
          <w:szCs w:val="22"/>
        </w:rPr>
        <w:t>20.000 zł</w:t>
      </w:r>
      <w:r>
        <w:rPr>
          <w:rFonts w:ascii="Bookman Old Style" w:hAnsi="Bookman Old Style"/>
          <w:sz w:val="20"/>
          <w:szCs w:val="22"/>
        </w:rPr>
        <w:t>,</w:t>
      </w:r>
    </w:p>
    <w:p w:rsidR="00E97267" w:rsidRDefault="00E97267" w:rsidP="00E97267">
      <w:pPr>
        <w:pStyle w:val="ZalPkt1"/>
        <w:numPr>
          <w:ilvl w:val="0"/>
          <w:numId w:val="4"/>
        </w:numPr>
        <w:spacing w:line="320" w:lineRule="exact"/>
        <w:rPr>
          <w:rFonts w:ascii="Bookman Old Style" w:hAnsi="Bookman Old Style"/>
          <w:sz w:val="16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wydatki w wysokości  </w:t>
      </w:r>
      <w:r>
        <w:rPr>
          <w:rFonts w:ascii="Bookman Old Style" w:hAnsi="Bookman Old Style"/>
          <w:b/>
          <w:bCs/>
          <w:sz w:val="20"/>
          <w:szCs w:val="22"/>
        </w:rPr>
        <w:t>20.000 zł</w:t>
      </w:r>
      <w:r>
        <w:rPr>
          <w:rFonts w:ascii="Bookman Old Style" w:hAnsi="Bookman Old Style"/>
          <w:sz w:val="20"/>
          <w:szCs w:val="22"/>
        </w:rPr>
        <w:t xml:space="preserve">. </w:t>
      </w:r>
    </w:p>
    <w:p w:rsidR="00E97267" w:rsidRDefault="00E97267" w:rsidP="00E97267">
      <w:pPr>
        <w:pStyle w:val="ZalParagraf"/>
        <w:spacing w:line="320" w:lineRule="exact"/>
        <w:jc w:val="left"/>
        <w:rPr>
          <w:sz w:val="24"/>
        </w:rPr>
      </w:pPr>
      <w:r>
        <w:t xml:space="preserve">                                                                                </w:t>
      </w:r>
      <w:r>
        <w:rPr>
          <w:sz w:val="24"/>
        </w:rPr>
        <w:t xml:space="preserve">§ 11 </w:t>
      </w:r>
    </w:p>
    <w:p w:rsidR="00E97267" w:rsidRDefault="00E97267" w:rsidP="00E97267">
      <w:pPr>
        <w:pStyle w:val="Tekstpodstawowywcity2"/>
        <w:numPr>
          <w:ilvl w:val="3"/>
          <w:numId w:val="1"/>
        </w:numPr>
        <w:tabs>
          <w:tab w:val="clear" w:pos="2880"/>
          <w:tab w:val="num" w:pos="426"/>
        </w:tabs>
        <w:spacing w:after="0" w:line="320" w:lineRule="exact"/>
        <w:ind w:hanging="2738"/>
        <w:jc w:val="both"/>
        <w:rPr>
          <w:rFonts w:ascii="Bookman Old Style" w:hAnsi="Bookman Old Style" w:cs="Mangal"/>
          <w:szCs w:val="22"/>
        </w:rPr>
      </w:pPr>
      <w:r>
        <w:rPr>
          <w:rFonts w:ascii="Bookman Old Style" w:hAnsi="Bookman Old Style" w:cs="Mangal"/>
          <w:sz w:val="22"/>
          <w:szCs w:val="22"/>
        </w:rPr>
        <w:t xml:space="preserve">Rezerwa ogólna wynosi  </w:t>
      </w:r>
      <w:r>
        <w:rPr>
          <w:rFonts w:ascii="Bookman Old Style" w:hAnsi="Bookman Old Style" w:cs="Mangal"/>
          <w:szCs w:val="22"/>
        </w:rPr>
        <w:t>45.700 zł.</w:t>
      </w:r>
    </w:p>
    <w:p w:rsidR="00E97267" w:rsidRDefault="00E97267" w:rsidP="00E97267">
      <w:pPr>
        <w:pStyle w:val="Tekstpodstawowywcity2"/>
        <w:numPr>
          <w:ilvl w:val="3"/>
          <w:numId w:val="1"/>
        </w:numPr>
        <w:tabs>
          <w:tab w:val="clear" w:pos="2880"/>
          <w:tab w:val="num" w:pos="426"/>
        </w:tabs>
        <w:spacing w:after="0" w:line="320" w:lineRule="exact"/>
        <w:ind w:hanging="2738"/>
        <w:jc w:val="both"/>
      </w:pPr>
      <w:r>
        <w:t xml:space="preserve">Rezerwa celowa wynosi  96.723 zł, z tego  na:  </w:t>
      </w:r>
    </w:p>
    <w:p w:rsidR="00E97267" w:rsidRDefault="00E97267" w:rsidP="00E97267">
      <w:pPr>
        <w:pStyle w:val="pkt"/>
        <w:numPr>
          <w:ilvl w:val="0"/>
          <w:numId w:val="5"/>
        </w:numPr>
        <w:spacing w:line="320" w:lineRule="exac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Cs w:val="22"/>
        </w:rPr>
        <w:t>74.300</w:t>
      </w:r>
      <w:r>
        <w:rPr>
          <w:rFonts w:ascii="Bookman Old Style" w:hAnsi="Bookman Old Style"/>
          <w:sz w:val="22"/>
          <w:szCs w:val="22"/>
        </w:rPr>
        <w:t xml:space="preserve">  zł na zarządzanie kryzysowe, a 22.423 zł na odprawy pracowników administracji.</w:t>
      </w:r>
    </w:p>
    <w:p w:rsidR="00E97267" w:rsidRDefault="00E97267" w:rsidP="00E97267">
      <w:pPr>
        <w:pStyle w:val="ZalParagraf"/>
        <w:spacing w:line="320" w:lineRule="exact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 w:val="0"/>
          <w:bCs w:val="0"/>
          <w:color w:val="000000"/>
          <w:sz w:val="22"/>
          <w:szCs w:val="22"/>
        </w:rPr>
        <w:t xml:space="preserve">                                                                </w:t>
      </w:r>
      <w:r>
        <w:rPr>
          <w:rFonts w:ascii="Bookman Old Style" w:hAnsi="Bookman Old Style"/>
          <w:sz w:val="22"/>
          <w:szCs w:val="22"/>
        </w:rPr>
        <w:t>§ 12</w:t>
      </w:r>
    </w:p>
    <w:p w:rsidR="00E97267" w:rsidRDefault="00E97267" w:rsidP="00E97267">
      <w:pPr>
        <w:pStyle w:val="ZalBT"/>
        <w:numPr>
          <w:ilvl w:val="2"/>
          <w:numId w:val="2"/>
        </w:numPr>
        <w:spacing w:line="320" w:lineRule="exact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Upoważnia się Burmistrza  do</w:t>
      </w:r>
      <w:r>
        <w:rPr>
          <w:rFonts w:ascii="Bookman Old Style" w:hAnsi="Bookman Old Style" w:cs="Times New Roman"/>
          <w:szCs w:val="22"/>
        </w:rPr>
        <w:t xml:space="preserve"> </w:t>
      </w:r>
      <w:r>
        <w:rPr>
          <w:rFonts w:ascii="Bookman Old Style" w:hAnsi="Bookman Old Style"/>
          <w:szCs w:val="22"/>
        </w:rPr>
        <w:t xml:space="preserve">zaciągania kredytów i pożyczek oraz emisji papierów wartościowych do wysokości poszczególnych limitów zobowiązań, określonych w </w:t>
      </w:r>
      <w:r>
        <w:rPr>
          <w:rFonts w:ascii="Bookman Old Style" w:hAnsi="Bookman Old Style"/>
          <w:b/>
          <w:bCs/>
          <w:szCs w:val="22"/>
        </w:rPr>
        <w:t>§ 5</w:t>
      </w:r>
      <w:r>
        <w:rPr>
          <w:rFonts w:ascii="Bookman Old Style" w:hAnsi="Bookman Old Style"/>
          <w:szCs w:val="22"/>
        </w:rPr>
        <w:t xml:space="preserve"> Uchwały, na :</w:t>
      </w:r>
    </w:p>
    <w:p w:rsidR="00E97267" w:rsidRDefault="00E97267" w:rsidP="00E97267">
      <w:pPr>
        <w:pStyle w:val="ZalBT"/>
        <w:spacing w:line="320" w:lineRule="exact"/>
        <w:ind w:left="1980"/>
        <w:rPr>
          <w:rFonts w:ascii="Bookman Old Style" w:hAnsi="Bookman Old Style"/>
          <w:szCs w:val="22"/>
        </w:rPr>
      </w:pPr>
    </w:p>
    <w:p w:rsidR="00E97267" w:rsidRDefault="00E97267" w:rsidP="00E97267">
      <w:pPr>
        <w:spacing w:line="320" w:lineRule="exact"/>
        <w:ind w:left="1080"/>
        <w:jc w:val="both"/>
        <w:rPr>
          <w:rFonts w:ascii="Bookman Old Style" w:hAnsi="Bookman Old Style"/>
          <w:bCs/>
          <w:color w:val="000000"/>
          <w:sz w:val="20"/>
          <w:szCs w:val="22"/>
        </w:rPr>
      </w:pPr>
      <w:r>
        <w:rPr>
          <w:rFonts w:ascii="Bookman Old Style" w:hAnsi="Bookman Old Style"/>
          <w:bCs/>
          <w:color w:val="000000"/>
          <w:sz w:val="20"/>
          <w:szCs w:val="22"/>
        </w:rPr>
        <w:t>1)finansowanie przejściowego deficytu budżetu,</w:t>
      </w:r>
    </w:p>
    <w:p w:rsidR="00E97267" w:rsidRDefault="00E97267" w:rsidP="00E97267">
      <w:pPr>
        <w:numPr>
          <w:ilvl w:val="1"/>
          <w:numId w:val="2"/>
        </w:numPr>
        <w:tabs>
          <w:tab w:val="clear" w:pos="1440"/>
          <w:tab w:val="num" w:pos="426"/>
        </w:tabs>
        <w:spacing w:line="320" w:lineRule="exact"/>
        <w:ind w:left="567"/>
        <w:jc w:val="both"/>
        <w:rPr>
          <w:rFonts w:ascii="Bookman Old Style" w:hAnsi="Bookman Old Style"/>
          <w:bCs/>
          <w:color w:val="000000"/>
          <w:sz w:val="18"/>
          <w:szCs w:val="22"/>
        </w:rPr>
      </w:pPr>
      <w:r>
        <w:rPr>
          <w:rFonts w:ascii="Bookman Old Style" w:hAnsi="Bookman Old Style"/>
          <w:bCs/>
          <w:color w:val="000000"/>
          <w:sz w:val="18"/>
          <w:szCs w:val="22"/>
        </w:rPr>
        <w:t>spłatę wcześniej zaciągniętych zobowiązań z tytułu zaciągniętych pożyczek i kredytów,</w:t>
      </w:r>
    </w:p>
    <w:p w:rsidR="00E97267" w:rsidRDefault="00E97267" w:rsidP="00E97267">
      <w:pPr>
        <w:numPr>
          <w:ilvl w:val="1"/>
          <w:numId w:val="2"/>
        </w:numPr>
        <w:tabs>
          <w:tab w:val="clear" w:pos="1440"/>
          <w:tab w:val="num" w:pos="426"/>
        </w:tabs>
        <w:spacing w:line="320" w:lineRule="exact"/>
        <w:ind w:left="567"/>
        <w:rPr>
          <w:rFonts w:ascii="Bookman Old Style" w:hAnsi="Bookman Old Style"/>
          <w:bCs/>
          <w:color w:val="000000"/>
          <w:sz w:val="20"/>
          <w:szCs w:val="22"/>
        </w:rPr>
      </w:pPr>
      <w:r>
        <w:rPr>
          <w:rFonts w:ascii="Bookman Old Style" w:hAnsi="Bookman Old Style"/>
          <w:bCs/>
          <w:color w:val="000000"/>
          <w:sz w:val="20"/>
          <w:szCs w:val="22"/>
        </w:rPr>
        <w:t xml:space="preserve">finansowanie wydatków na inwestycje i zakupy inwestycyjne ujęte, w ramach przedsięwzięć, w Wieloletniej Prognozie Finansowej. </w:t>
      </w:r>
    </w:p>
    <w:p w:rsidR="00E97267" w:rsidRDefault="00E97267" w:rsidP="00E97267">
      <w:pPr>
        <w:spacing w:line="320" w:lineRule="exact"/>
        <w:ind w:left="207"/>
        <w:rPr>
          <w:rFonts w:ascii="Bookman Old Style" w:hAnsi="Bookman Old Style"/>
          <w:bCs/>
          <w:color w:val="000000"/>
          <w:sz w:val="22"/>
          <w:szCs w:val="22"/>
        </w:rPr>
      </w:pP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2.  Ponadto Upoważnia się Burmistrza  do :</w:t>
      </w:r>
    </w:p>
    <w:p w:rsidR="00E97267" w:rsidRDefault="00E97267" w:rsidP="00E97267">
      <w:pPr>
        <w:pStyle w:val="ZalPkt1"/>
        <w:spacing w:line="320" w:lineRule="exact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ab/>
        <w:t>1)</w:t>
      </w:r>
      <w:r>
        <w:rPr>
          <w:rFonts w:ascii="Bookman Old Style" w:hAnsi="Bookman Old Style"/>
          <w:sz w:val="20"/>
          <w:szCs w:val="22"/>
        </w:rPr>
        <w:tab/>
        <w:t xml:space="preserve">przekazania uprawnień jednostkom organizacyjnym do zaciągania zobowiązań </w:t>
      </w:r>
      <w:r>
        <w:rPr>
          <w:rFonts w:ascii="Bookman Old Style" w:hAnsi="Bookman Old Style"/>
          <w:sz w:val="20"/>
          <w:szCs w:val="22"/>
        </w:rPr>
        <w:br/>
        <w:t>z tytułu umów, których realizacja w roku budżetowym i w latach następnych jest niezbędna dla zapewnienia ciągłości działania gminy i z których wyni</w:t>
      </w:r>
      <w:r>
        <w:rPr>
          <w:rFonts w:ascii="Bookman Old Style" w:hAnsi="Bookman Old Style"/>
          <w:sz w:val="20"/>
          <w:szCs w:val="22"/>
        </w:rPr>
        <w:softHyphen/>
        <w:t xml:space="preserve">kające płatności wykraczają poza rok budżetowy </w:t>
      </w:r>
      <w:r>
        <w:rPr>
          <w:rFonts w:ascii="Bookman Old Style" w:hAnsi="Bookman Old Style"/>
          <w:i/>
          <w:iCs/>
          <w:sz w:val="20"/>
          <w:szCs w:val="22"/>
        </w:rPr>
        <w:t>(dotyczy to tych jednostek, które nie zostały wskazane w WPF jako realizujące przed</w:t>
      </w:r>
      <w:r>
        <w:rPr>
          <w:rFonts w:ascii="Bookman Old Style" w:hAnsi="Bookman Old Style"/>
          <w:i/>
          <w:iCs/>
          <w:sz w:val="20"/>
          <w:szCs w:val="22"/>
        </w:rPr>
        <w:softHyphen/>
        <w:t>sięwzięcia i w związku z tym nie zostały upoważnione w WPF lub jeśli WPF nie przewiduje takiego upoważnienia w ogóle)</w:t>
      </w:r>
      <w:r>
        <w:rPr>
          <w:rFonts w:ascii="Bookman Old Style" w:hAnsi="Bookman Old Style"/>
          <w:sz w:val="20"/>
          <w:szCs w:val="22"/>
        </w:rPr>
        <w:t>,</w:t>
      </w:r>
    </w:p>
    <w:p w:rsidR="00E97267" w:rsidRDefault="00E97267" w:rsidP="00E97267">
      <w:pPr>
        <w:pStyle w:val="ZalPkt1"/>
        <w:numPr>
          <w:ilvl w:val="0"/>
          <w:numId w:val="6"/>
        </w:numPr>
        <w:spacing w:line="320" w:lineRule="exact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dokonywania innych zmian w planie wydatków niż określone w art. 257 ustawy </w:t>
      </w:r>
    </w:p>
    <w:p w:rsidR="00E97267" w:rsidRDefault="00E97267" w:rsidP="00E97267">
      <w:pPr>
        <w:pStyle w:val="ZalPkt1"/>
        <w:spacing w:line="320" w:lineRule="exact"/>
        <w:ind w:left="360" w:firstLine="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    o finansach publicznych, z wyłączeniem przeniesień wydat</w:t>
      </w:r>
      <w:r>
        <w:rPr>
          <w:rFonts w:ascii="Bookman Old Style" w:hAnsi="Bookman Old Style"/>
          <w:sz w:val="20"/>
          <w:szCs w:val="22"/>
        </w:rPr>
        <w:softHyphen/>
        <w:t xml:space="preserve">ków między działami, </w:t>
      </w:r>
    </w:p>
    <w:p w:rsidR="00E97267" w:rsidRDefault="00E97267" w:rsidP="00E97267">
      <w:pPr>
        <w:pStyle w:val="ZalPkt1"/>
        <w:spacing w:line="320" w:lineRule="exact"/>
        <w:ind w:left="360" w:firstLine="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    tj. do zmian :</w:t>
      </w:r>
    </w:p>
    <w:p w:rsidR="00E97267" w:rsidRDefault="00E97267" w:rsidP="00E97267">
      <w:pPr>
        <w:pStyle w:val="ZalPkt1"/>
        <w:numPr>
          <w:ilvl w:val="1"/>
          <w:numId w:val="4"/>
        </w:numPr>
        <w:spacing w:line="320" w:lineRule="exact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>w paragrafach wynagrodzeń i wydatkach pochodnych od nich w ramach</w:t>
      </w:r>
    </w:p>
    <w:p w:rsidR="00E97267" w:rsidRDefault="00E97267" w:rsidP="00E97267">
      <w:pPr>
        <w:pStyle w:val="ZalPkt1"/>
        <w:spacing w:line="320" w:lineRule="exact"/>
        <w:ind w:left="795" w:firstLine="0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      tego  samego działu  , </w:t>
      </w:r>
    </w:p>
    <w:p w:rsidR="00E97267" w:rsidRDefault="00E97267" w:rsidP="00E97267">
      <w:pPr>
        <w:pStyle w:val="ZalPkt1"/>
        <w:numPr>
          <w:ilvl w:val="1"/>
          <w:numId w:val="6"/>
        </w:numPr>
        <w:tabs>
          <w:tab w:val="clear" w:pos="340"/>
        </w:tabs>
        <w:spacing w:line="320" w:lineRule="exact"/>
        <w:rPr>
          <w:rFonts w:ascii="Bookman Old Style" w:hAnsi="Bookman Old Style"/>
          <w:sz w:val="20"/>
          <w:szCs w:val="22"/>
        </w:rPr>
      </w:pPr>
      <w:r>
        <w:rPr>
          <w:sz w:val="20"/>
        </w:rPr>
        <w:t xml:space="preserve">w planach wydatków inwestycyjnych w tym samym dziale między zadaniami </w:t>
      </w:r>
      <w:r>
        <w:rPr>
          <w:rFonts w:ascii="Bookman Old Style" w:hAnsi="Bookman Old Style"/>
          <w:sz w:val="20"/>
          <w:szCs w:val="22"/>
        </w:rPr>
        <w:t xml:space="preserve"> ,</w:t>
      </w:r>
    </w:p>
    <w:p w:rsidR="00E97267" w:rsidRDefault="00E97267" w:rsidP="00E97267">
      <w:pPr>
        <w:pStyle w:val="ZalPkt1"/>
        <w:tabs>
          <w:tab w:val="clear" w:pos="340"/>
        </w:tabs>
        <w:spacing w:line="320" w:lineRule="exact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w:t xml:space="preserve">  3) lokowania wolnych środków budżetowych na rachunkach bankowych w innych bankach  niż bank prowadzący obsługę budżetu gminy.</w:t>
      </w:r>
    </w:p>
    <w:p w:rsidR="00E97267" w:rsidRDefault="00E97267" w:rsidP="00E97267">
      <w:pPr>
        <w:pStyle w:val="ZalParagraf"/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b w:val="0"/>
          <w:bCs w:val="0"/>
          <w:sz w:val="20"/>
          <w:szCs w:val="20"/>
        </w:rPr>
        <w:t>§</w:t>
      </w:r>
      <w:r>
        <w:rPr>
          <w:rFonts w:ascii="Bookman Old Style" w:hAnsi="Bookman Old Style"/>
          <w:sz w:val="20"/>
          <w:szCs w:val="20"/>
        </w:rPr>
        <w:t xml:space="preserve"> 13</w:t>
      </w:r>
    </w:p>
    <w:p w:rsidR="00E97267" w:rsidRDefault="00E97267" w:rsidP="00E97267">
      <w:pPr>
        <w:pStyle w:val="ZalParagraf"/>
        <w:spacing w:line="240" w:lineRule="auto"/>
        <w:jc w:val="left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Wykonanie Uchwały powierza się Burmistrzowi.         </w:t>
      </w:r>
    </w:p>
    <w:p w:rsidR="00E97267" w:rsidRDefault="00E97267" w:rsidP="00E97267">
      <w:pPr>
        <w:pStyle w:val="ZalBT"/>
        <w:spacing w:line="32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14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Uchwała wchodzi w życie z dniem podjęcia  z mocą obowiązującą od 1 stycznia 2015 roku </w:t>
      </w:r>
    </w:p>
    <w:p w:rsidR="00E97267" w:rsidRDefault="00E97267" w:rsidP="00E97267">
      <w:pPr>
        <w:pStyle w:val="ZalBT"/>
        <w:spacing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 podlega publikacji w Dzienniku Urzędowym Województwa Warmińsko – Mazurskiego.</w:t>
      </w:r>
    </w:p>
    <w:p w:rsidR="00E97267" w:rsidRDefault="00E97267" w:rsidP="00E97267">
      <w:pPr>
        <w:pStyle w:val="ZalBT"/>
        <w:spacing w:line="320" w:lineRule="exact"/>
        <w:rPr>
          <w:b/>
          <w:bCs/>
          <w:i/>
          <w:iCs/>
          <w:sz w:val="20"/>
          <w:szCs w:val="20"/>
        </w:rPr>
      </w:pPr>
    </w:p>
    <w:p w:rsidR="00E97267" w:rsidRDefault="00E97267" w:rsidP="00E97267">
      <w:pPr>
        <w:pStyle w:val="ZalBTWciety80"/>
        <w:spacing w:line="320" w:lineRule="exact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                                                                                         Przewodniczący Rady Miejskiej</w:t>
      </w:r>
    </w:p>
    <w:p w:rsidR="00E97267" w:rsidRPr="00626FDA" w:rsidRDefault="00E97267" w:rsidP="00E97267">
      <w:pPr>
        <w:pStyle w:val="ZalBTWciety80"/>
        <w:spacing w:line="320" w:lineRule="exact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Bogusław Wierzbicki  </w:t>
      </w:r>
    </w:p>
    <w:p w:rsidR="001D00D9" w:rsidRDefault="001D00D9"/>
    <w:sectPr w:rsidR="001D00D9" w:rsidSect="001D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1A0A"/>
    <w:multiLevelType w:val="hybridMultilevel"/>
    <w:tmpl w:val="09229704"/>
    <w:lvl w:ilvl="0" w:tplc="74F0B80A">
      <w:start w:val="2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B87111D"/>
    <w:multiLevelType w:val="hybridMultilevel"/>
    <w:tmpl w:val="F7DA224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34100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BA3450"/>
    <w:multiLevelType w:val="hybridMultilevel"/>
    <w:tmpl w:val="3B5CBB1A"/>
    <w:lvl w:ilvl="0" w:tplc="CD1E9B2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F727D09"/>
    <w:multiLevelType w:val="multilevel"/>
    <w:tmpl w:val="00B6BB8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952D5"/>
    <w:multiLevelType w:val="hybridMultilevel"/>
    <w:tmpl w:val="3C68F0EE"/>
    <w:lvl w:ilvl="0" w:tplc="105CE0A2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5A0B2DC0"/>
    <w:multiLevelType w:val="hybridMultilevel"/>
    <w:tmpl w:val="F022D016"/>
    <w:lvl w:ilvl="0" w:tplc="217AA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E47C63"/>
    <w:multiLevelType w:val="hybridMultilevel"/>
    <w:tmpl w:val="AB58C920"/>
    <w:lvl w:ilvl="0" w:tplc="1C9CED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7466F97E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6C346477"/>
    <w:multiLevelType w:val="hybridMultilevel"/>
    <w:tmpl w:val="B8A4E928"/>
    <w:lvl w:ilvl="0" w:tplc="D4CAF1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754FC"/>
    <w:multiLevelType w:val="hybridMultilevel"/>
    <w:tmpl w:val="172E9C96"/>
    <w:lvl w:ilvl="0" w:tplc="88188B86">
      <w:start w:val="3"/>
      <w:numFmt w:val="bullet"/>
      <w:lvlText w:val="-"/>
      <w:lvlJc w:val="left"/>
      <w:pPr>
        <w:tabs>
          <w:tab w:val="num" w:pos="916"/>
        </w:tabs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97267"/>
    <w:rsid w:val="00040033"/>
    <w:rsid w:val="000737FB"/>
    <w:rsid w:val="00170AAC"/>
    <w:rsid w:val="0017264F"/>
    <w:rsid w:val="001D00D9"/>
    <w:rsid w:val="002A211B"/>
    <w:rsid w:val="00311ACA"/>
    <w:rsid w:val="00330A32"/>
    <w:rsid w:val="00366CF8"/>
    <w:rsid w:val="003777EE"/>
    <w:rsid w:val="003B16A6"/>
    <w:rsid w:val="0043258F"/>
    <w:rsid w:val="00482C88"/>
    <w:rsid w:val="004B43CF"/>
    <w:rsid w:val="004C7345"/>
    <w:rsid w:val="004F5015"/>
    <w:rsid w:val="006A2B5F"/>
    <w:rsid w:val="006A6437"/>
    <w:rsid w:val="006A6D2A"/>
    <w:rsid w:val="006C4D06"/>
    <w:rsid w:val="0074333B"/>
    <w:rsid w:val="007830B2"/>
    <w:rsid w:val="007B1E32"/>
    <w:rsid w:val="00812AD7"/>
    <w:rsid w:val="008C0206"/>
    <w:rsid w:val="008C1E74"/>
    <w:rsid w:val="00904DDE"/>
    <w:rsid w:val="00953A81"/>
    <w:rsid w:val="009D185A"/>
    <w:rsid w:val="00A40A51"/>
    <w:rsid w:val="00A64F00"/>
    <w:rsid w:val="00A8476B"/>
    <w:rsid w:val="00A91D3A"/>
    <w:rsid w:val="00A92C58"/>
    <w:rsid w:val="00B13F07"/>
    <w:rsid w:val="00B4770C"/>
    <w:rsid w:val="00B66234"/>
    <w:rsid w:val="00BC29CE"/>
    <w:rsid w:val="00BE3BA6"/>
    <w:rsid w:val="00C73640"/>
    <w:rsid w:val="00CF711C"/>
    <w:rsid w:val="00D03E82"/>
    <w:rsid w:val="00D44919"/>
    <w:rsid w:val="00D86041"/>
    <w:rsid w:val="00DB18B6"/>
    <w:rsid w:val="00DE7352"/>
    <w:rsid w:val="00E23A25"/>
    <w:rsid w:val="00E34ABB"/>
    <w:rsid w:val="00E714C7"/>
    <w:rsid w:val="00E763FD"/>
    <w:rsid w:val="00E923D9"/>
    <w:rsid w:val="00E97267"/>
    <w:rsid w:val="00FD5924"/>
    <w:rsid w:val="00FE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AA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5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35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35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35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735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735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735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35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35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3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73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E73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E73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DE7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DE73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3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3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7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E73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352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DE7352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7352"/>
    <w:rPr>
      <w:b/>
      <w:bCs/>
      <w:spacing w:val="0"/>
    </w:rPr>
  </w:style>
  <w:style w:type="character" w:styleId="Uwydatnienie">
    <w:name w:val="Emphasis"/>
    <w:uiPriority w:val="20"/>
    <w:qFormat/>
    <w:rsid w:val="00DE7352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DE7352"/>
  </w:style>
  <w:style w:type="paragraph" w:styleId="Akapitzlist">
    <w:name w:val="List Paragraph"/>
    <w:basedOn w:val="Normalny"/>
    <w:uiPriority w:val="34"/>
    <w:qFormat/>
    <w:rsid w:val="00DE735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7352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E7352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35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3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DE7352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E7352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DE7352"/>
    <w:rPr>
      <w:smallCaps/>
    </w:rPr>
  </w:style>
  <w:style w:type="character" w:styleId="Odwoanieintensywne">
    <w:name w:val="Intense Reference"/>
    <w:uiPriority w:val="32"/>
    <w:qFormat/>
    <w:rsid w:val="00DE7352"/>
    <w:rPr>
      <w:b/>
      <w:bCs/>
      <w:smallCaps/>
      <w:color w:val="auto"/>
    </w:rPr>
  </w:style>
  <w:style w:type="character" w:styleId="Tytuksiki">
    <w:name w:val="Book Title"/>
    <w:uiPriority w:val="33"/>
    <w:qFormat/>
    <w:rsid w:val="00DE73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7352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E97267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267"/>
    <w:rPr>
      <w:rFonts w:ascii="Arial" w:eastAsia="Times New Roman" w:hAnsi="Arial" w:cs="Arial"/>
      <w:sz w:val="19"/>
      <w:szCs w:val="19"/>
      <w:lang w:val="pl-PL" w:eastAsia="pl-PL" w:bidi="ar-SA"/>
    </w:rPr>
  </w:style>
  <w:style w:type="paragraph" w:customStyle="1" w:styleId="ZalCenterBold">
    <w:name w:val="_Zal_Center_Bold"/>
    <w:rsid w:val="00E97267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ZalBT">
    <w:name w:val="_Zal_BT"/>
    <w:rsid w:val="00E9726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0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ZalParagraf">
    <w:name w:val="_Zal_Paragraf"/>
    <w:rsid w:val="00E97267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ind w:firstLine="0"/>
      <w:jc w:val="center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ZalPkt1">
    <w:name w:val="_Zal_Pkt_1"/>
    <w:rsid w:val="00E972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ZalPkt2">
    <w:name w:val="_Zal_Pkt_2"/>
    <w:rsid w:val="00E97267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ZalBTWciety80">
    <w:name w:val="_Zal_BT_Wciety_80"/>
    <w:rsid w:val="00E9726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 w:firstLine="0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ust">
    <w:name w:val="ust"/>
    <w:basedOn w:val="Normalny"/>
    <w:rsid w:val="00E97267"/>
    <w:pPr>
      <w:overflowPunct w:val="0"/>
      <w:autoSpaceDE w:val="0"/>
      <w:autoSpaceDN w:val="0"/>
      <w:spacing w:before="60" w:after="60"/>
      <w:ind w:left="426" w:hanging="284"/>
      <w:jc w:val="both"/>
    </w:pPr>
  </w:style>
  <w:style w:type="paragraph" w:styleId="Tekstpodstawowywcity2">
    <w:name w:val="Body Text Indent 2"/>
    <w:basedOn w:val="Normalny"/>
    <w:link w:val="Tekstpodstawowywcity2Znak"/>
    <w:semiHidden/>
    <w:rsid w:val="00E972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972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E97267"/>
    <w:pPr>
      <w:overflowPunct w:val="0"/>
      <w:autoSpaceDE w:val="0"/>
      <w:autoSpaceDN w:val="0"/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semiHidden/>
    <w:rsid w:val="00E97267"/>
    <w:rPr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97267"/>
    <w:rPr>
      <w:rFonts w:ascii="Times New Roman" w:eastAsia="Times New Roman" w:hAnsi="Times New Roman" w:cs="Times New Roman"/>
      <w:szCs w:val="2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2238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frackiewicz</cp:lastModifiedBy>
  <cp:revision>3</cp:revision>
  <cp:lastPrinted>2015-02-27T17:46:00Z</cp:lastPrinted>
  <dcterms:created xsi:type="dcterms:W3CDTF">2015-04-09T14:04:00Z</dcterms:created>
  <dcterms:modified xsi:type="dcterms:W3CDTF">2015-04-09T14:04:00Z</dcterms:modified>
</cp:coreProperties>
</file>