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63" w:rsidRDefault="00CB1663" w:rsidP="00947EED">
      <w:pPr>
        <w:pStyle w:val="ZalCenterBold"/>
        <w:spacing w:line="320" w:lineRule="exact"/>
        <w:rPr>
          <w:sz w:val="20"/>
          <w:szCs w:val="20"/>
        </w:rPr>
      </w:pPr>
    </w:p>
    <w:p w:rsidR="003B7739" w:rsidRPr="00CF711C" w:rsidRDefault="003B7739" w:rsidP="00947EED">
      <w:pPr>
        <w:pStyle w:val="ZalCenterBold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sz w:val="20"/>
          <w:szCs w:val="20"/>
        </w:rPr>
        <w:t xml:space="preserve">U C H W A Ł A   Nr  </w:t>
      </w:r>
      <w:r w:rsidR="00E6139A">
        <w:rPr>
          <w:sz w:val="20"/>
          <w:szCs w:val="20"/>
        </w:rPr>
        <w:t>X</w:t>
      </w:r>
      <w:r w:rsidR="00254019">
        <w:rPr>
          <w:sz w:val="20"/>
          <w:szCs w:val="20"/>
        </w:rPr>
        <w:t>I</w:t>
      </w:r>
      <w:r w:rsidRPr="00CA015C">
        <w:rPr>
          <w:sz w:val="20"/>
          <w:szCs w:val="20"/>
        </w:rPr>
        <w:t>/</w:t>
      </w:r>
      <w:r w:rsidR="00A57D73">
        <w:rPr>
          <w:sz w:val="20"/>
          <w:szCs w:val="20"/>
        </w:rPr>
        <w:t xml:space="preserve"> </w:t>
      </w:r>
      <w:r w:rsidR="00254019">
        <w:rPr>
          <w:sz w:val="20"/>
          <w:szCs w:val="20"/>
        </w:rPr>
        <w:t>59</w:t>
      </w:r>
      <w:r w:rsidR="00842F6F">
        <w:rPr>
          <w:sz w:val="20"/>
          <w:szCs w:val="20"/>
        </w:rPr>
        <w:t xml:space="preserve"> </w:t>
      </w:r>
      <w:r w:rsidRPr="00CA015C">
        <w:rPr>
          <w:sz w:val="20"/>
          <w:szCs w:val="20"/>
        </w:rPr>
        <w:t>/</w:t>
      </w:r>
      <w:r>
        <w:rPr>
          <w:sz w:val="20"/>
          <w:szCs w:val="20"/>
        </w:rPr>
        <w:t>15</w:t>
      </w:r>
    </w:p>
    <w:p w:rsidR="003B7739" w:rsidRPr="00CA015C" w:rsidRDefault="009E4935" w:rsidP="009E4935">
      <w:pPr>
        <w:pStyle w:val="Nagwek1"/>
        <w:tabs>
          <w:tab w:val="left" w:pos="2010"/>
          <w:tab w:val="left" w:pos="2715"/>
          <w:tab w:val="center" w:pos="453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B7739" w:rsidRPr="00CA015C">
        <w:rPr>
          <w:sz w:val="20"/>
        </w:rPr>
        <w:t>Rady  Miejskiej  w  Jezioranach</w:t>
      </w:r>
    </w:p>
    <w:p w:rsidR="003B7739" w:rsidRPr="00CA015C" w:rsidRDefault="0005390F" w:rsidP="00947EED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 dnia </w:t>
      </w:r>
      <w:r w:rsidR="00842F6F">
        <w:rPr>
          <w:b/>
          <w:bCs/>
          <w:sz w:val="20"/>
          <w:szCs w:val="20"/>
        </w:rPr>
        <w:t>12 września</w:t>
      </w:r>
      <w:r w:rsidR="003B7739" w:rsidRPr="00CA015C">
        <w:rPr>
          <w:b/>
          <w:bCs/>
          <w:sz w:val="20"/>
          <w:szCs w:val="20"/>
        </w:rPr>
        <w:t xml:space="preserve">  201</w:t>
      </w:r>
      <w:r w:rsidR="003B7739">
        <w:rPr>
          <w:b/>
          <w:bCs/>
          <w:sz w:val="20"/>
          <w:szCs w:val="20"/>
        </w:rPr>
        <w:t>5</w:t>
      </w:r>
      <w:r w:rsidR="003B7739" w:rsidRPr="00CA015C">
        <w:rPr>
          <w:b/>
          <w:bCs/>
          <w:sz w:val="20"/>
          <w:szCs w:val="20"/>
        </w:rPr>
        <w:t xml:space="preserve"> r.</w:t>
      </w:r>
    </w:p>
    <w:p w:rsidR="003B7739" w:rsidRPr="00CA015C" w:rsidRDefault="003B7739" w:rsidP="00947EED">
      <w:pPr>
        <w:jc w:val="center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>w  sprawie zmian w budżecie gminy na  201</w:t>
      </w:r>
      <w:r>
        <w:rPr>
          <w:b/>
          <w:bCs/>
          <w:sz w:val="20"/>
          <w:szCs w:val="20"/>
        </w:rPr>
        <w:t>5</w:t>
      </w:r>
      <w:r w:rsidRPr="00CA015C">
        <w:rPr>
          <w:b/>
          <w:bCs/>
          <w:sz w:val="20"/>
          <w:szCs w:val="20"/>
        </w:rPr>
        <w:t xml:space="preserve"> rok</w:t>
      </w:r>
    </w:p>
    <w:p w:rsidR="003B7739" w:rsidRPr="00CA015C" w:rsidRDefault="003B7739" w:rsidP="003B7739">
      <w:pPr>
        <w:jc w:val="center"/>
        <w:rPr>
          <w:b/>
          <w:bCs/>
          <w:sz w:val="20"/>
          <w:szCs w:val="20"/>
        </w:rPr>
      </w:pPr>
    </w:p>
    <w:p w:rsidR="003B7739" w:rsidRPr="00CA015C" w:rsidRDefault="003B7739" w:rsidP="003B7739">
      <w:pPr>
        <w:rPr>
          <w:sz w:val="20"/>
          <w:szCs w:val="20"/>
        </w:rPr>
      </w:pPr>
      <w:r w:rsidRPr="00CA015C">
        <w:rPr>
          <w:sz w:val="20"/>
          <w:szCs w:val="20"/>
        </w:rPr>
        <w:t xml:space="preserve">Na podstawie art. 18 ust. 2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4,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9 lit.” d” oraz lit.” i „ ustawy z dnia 8 marca 1990 r. o samorządzie gminnym ( Dz. U. z 20</w:t>
      </w:r>
      <w:r w:rsidR="00815D8E">
        <w:rPr>
          <w:sz w:val="20"/>
          <w:szCs w:val="20"/>
        </w:rPr>
        <w:t>13</w:t>
      </w:r>
      <w:r w:rsidRPr="00CA015C">
        <w:rPr>
          <w:sz w:val="20"/>
          <w:szCs w:val="20"/>
        </w:rPr>
        <w:t xml:space="preserve"> r. poz. </w:t>
      </w:r>
      <w:r w:rsidR="00815D8E">
        <w:rPr>
          <w:sz w:val="20"/>
          <w:szCs w:val="20"/>
        </w:rPr>
        <w:t>594</w:t>
      </w:r>
      <w:r w:rsidRPr="00CA015C">
        <w:rPr>
          <w:sz w:val="20"/>
          <w:szCs w:val="20"/>
        </w:rPr>
        <w:t xml:space="preserve">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 xml:space="preserve">. zm.) oraz art. 211, art. 212, art. 214, art. 215, art. 222, art. 235, art. 236, art. 237, art. 239, art. 264 ust. 3  ustawy z dnia 27 sierpnia 2009 r. o finansach publicznych (Dz. U. </w:t>
      </w:r>
      <w:r w:rsidR="00737CCE">
        <w:rPr>
          <w:sz w:val="20"/>
          <w:szCs w:val="20"/>
        </w:rPr>
        <w:t xml:space="preserve">z 2013r poz.885 </w:t>
      </w:r>
      <w:r w:rsidRPr="00CA015C">
        <w:rPr>
          <w:sz w:val="20"/>
          <w:szCs w:val="20"/>
        </w:rPr>
        <w:t xml:space="preserve">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>. zm.) Rada Miejska w Jezioranach uchwala</w:t>
      </w:r>
      <w:r>
        <w:rPr>
          <w:sz w:val="20"/>
          <w:szCs w:val="20"/>
        </w:rPr>
        <w:t>,</w:t>
      </w:r>
      <w:r w:rsidRPr="00CA015C">
        <w:rPr>
          <w:sz w:val="20"/>
          <w:szCs w:val="20"/>
        </w:rPr>
        <w:t xml:space="preserve"> co następuje:</w:t>
      </w:r>
    </w:p>
    <w:p w:rsidR="003B7739" w:rsidRDefault="003B7739" w:rsidP="003B7739">
      <w:pPr>
        <w:pStyle w:val="Tekstpodstawowy"/>
        <w:rPr>
          <w:sz w:val="20"/>
        </w:rPr>
      </w:pPr>
    </w:p>
    <w:p w:rsidR="003B7739" w:rsidRPr="00CA015C" w:rsidRDefault="003B7739" w:rsidP="003B7739">
      <w:pPr>
        <w:pStyle w:val="Tekstpodstawowy"/>
        <w:rPr>
          <w:sz w:val="20"/>
        </w:rPr>
      </w:pP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 1.</w:t>
      </w:r>
      <w:r w:rsidR="00BA02FD">
        <w:rPr>
          <w:sz w:val="20"/>
        </w:rPr>
        <w:t xml:space="preserve"> Zmniejszenie</w:t>
      </w:r>
      <w:r w:rsidRPr="00CA015C">
        <w:rPr>
          <w:sz w:val="20"/>
        </w:rPr>
        <w:t xml:space="preserve">  doc</w:t>
      </w:r>
      <w:r w:rsidR="00C629FE">
        <w:rPr>
          <w:sz w:val="20"/>
        </w:rPr>
        <w:t>hodów budżetowych o 1.3</w:t>
      </w:r>
      <w:r w:rsidR="00BA02FD">
        <w:rPr>
          <w:sz w:val="20"/>
        </w:rPr>
        <w:t>23.051,87</w:t>
      </w:r>
      <w:r w:rsidRPr="00CA015C">
        <w:rPr>
          <w:bCs/>
          <w:sz w:val="20"/>
        </w:rPr>
        <w:t xml:space="preserve"> zł ,zgodnie z zał. Nr 1  </w:t>
      </w:r>
      <w:r w:rsidRPr="00CA015C">
        <w:rPr>
          <w:bCs/>
          <w:sz w:val="20"/>
        </w:rPr>
        <w:br/>
        <w:t>w związku z czym plan ogólny do</w:t>
      </w:r>
      <w:r w:rsidR="0005390F">
        <w:rPr>
          <w:bCs/>
          <w:sz w:val="20"/>
        </w:rPr>
        <w:t>chodów budżetu gminy na rok 2015</w:t>
      </w:r>
      <w:r w:rsidRPr="00CA015C">
        <w:rPr>
          <w:bCs/>
          <w:sz w:val="20"/>
        </w:rPr>
        <w:t xml:space="preserve"> wynosi </w:t>
      </w:r>
      <w:r w:rsidR="00C629FE">
        <w:rPr>
          <w:b/>
          <w:sz w:val="20"/>
        </w:rPr>
        <w:t>27.9</w:t>
      </w:r>
      <w:r w:rsidR="00BA02FD">
        <w:rPr>
          <w:b/>
          <w:sz w:val="20"/>
        </w:rPr>
        <w:t>59.033,22</w:t>
      </w:r>
      <w:r w:rsidR="00B06035">
        <w:rPr>
          <w:b/>
          <w:sz w:val="20"/>
        </w:rPr>
        <w:t xml:space="preserve"> </w:t>
      </w:r>
      <w:r w:rsidRPr="00CA015C">
        <w:rPr>
          <w:bCs/>
          <w:sz w:val="20"/>
        </w:rPr>
        <w:t>zł</w:t>
      </w:r>
      <w:r w:rsidRPr="00CA015C">
        <w:rPr>
          <w:b/>
          <w:bCs/>
          <w:sz w:val="20"/>
        </w:rPr>
        <w:t xml:space="preserve">. </w:t>
      </w:r>
      <w:r w:rsidRPr="00CA015C">
        <w:rPr>
          <w:sz w:val="20"/>
        </w:rPr>
        <w:t>Docho</w:t>
      </w:r>
      <w:r w:rsidR="00C629FE">
        <w:rPr>
          <w:sz w:val="20"/>
        </w:rPr>
        <w:t>dy bieżące wynoszą 24.8</w:t>
      </w:r>
      <w:r w:rsidR="00BA02FD">
        <w:rPr>
          <w:sz w:val="20"/>
        </w:rPr>
        <w:t>23.248,36</w:t>
      </w:r>
      <w:r>
        <w:rPr>
          <w:sz w:val="20"/>
        </w:rPr>
        <w:t xml:space="preserve"> z</w:t>
      </w:r>
      <w:r w:rsidR="00BA02FD">
        <w:rPr>
          <w:sz w:val="20"/>
        </w:rPr>
        <w:t>ł dochody majątkowe 3.135.784,86</w:t>
      </w:r>
      <w:r w:rsidRPr="00CA015C">
        <w:rPr>
          <w:sz w:val="20"/>
        </w:rPr>
        <w:t xml:space="preserve"> zł. W ogólnym planie dochodów zawiera się: </w:t>
      </w:r>
    </w:p>
    <w:p w:rsidR="00B917FE" w:rsidRDefault="003B7739" w:rsidP="003B7739">
      <w:pPr>
        <w:pStyle w:val="Tekstpodstawowy"/>
        <w:rPr>
          <w:sz w:val="20"/>
        </w:rPr>
      </w:pPr>
      <w:r w:rsidRPr="00CA015C">
        <w:rPr>
          <w:sz w:val="20"/>
        </w:rPr>
        <w:t xml:space="preserve">- plan dotacji na zadania zlecone </w:t>
      </w:r>
      <w:r w:rsidR="00BA02FD">
        <w:rPr>
          <w:sz w:val="20"/>
        </w:rPr>
        <w:t>3.105.602,48</w:t>
      </w:r>
      <w:r w:rsidR="00347170">
        <w:rPr>
          <w:sz w:val="20"/>
        </w:rPr>
        <w:t xml:space="preserve"> </w:t>
      </w:r>
      <w:r w:rsidRPr="00CA015C">
        <w:rPr>
          <w:sz w:val="20"/>
        </w:rPr>
        <w:t>zł,</w:t>
      </w:r>
    </w:p>
    <w:p w:rsidR="003B7739" w:rsidRPr="004F5015" w:rsidRDefault="003B7739" w:rsidP="003B7739">
      <w:pPr>
        <w:pStyle w:val="Tekstpodstawowy"/>
        <w:rPr>
          <w:b/>
          <w:bCs/>
          <w:sz w:val="20"/>
        </w:rPr>
      </w:pPr>
      <w:r w:rsidRPr="00CA015C">
        <w:rPr>
          <w:sz w:val="20"/>
        </w:rPr>
        <w:t xml:space="preserve">-dotacje na realizację zadań wspólnych realizowanych  na  podstawie porozumień  </w:t>
      </w:r>
      <w:r w:rsidR="00BA02FD">
        <w:rPr>
          <w:sz w:val="20"/>
        </w:rPr>
        <w:t>267.146,56</w:t>
      </w:r>
      <w:r w:rsidRPr="00CA015C">
        <w:rPr>
          <w:sz w:val="20"/>
        </w:rPr>
        <w:t xml:space="preserve"> zł.</w:t>
      </w:r>
    </w:p>
    <w:p w:rsidR="003B7739" w:rsidRDefault="003B7739" w:rsidP="003B7739">
      <w:pPr>
        <w:pStyle w:val="Tekstpodstawowy"/>
        <w:rPr>
          <w:sz w:val="20"/>
        </w:rPr>
      </w:pPr>
      <w:r w:rsidRPr="00CA015C">
        <w:rPr>
          <w:b/>
          <w:sz w:val="20"/>
        </w:rPr>
        <w:t xml:space="preserve">  § 2</w:t>
      </w:r>
      <w:r w:rsidRPr="00CA015C">
        <w:rPr>
          <w:sz w:val="20"/>
        </w:rPr>
        <w:t xml:space="preserve">. </w:t>
      </w:r>
      <w:r w:rsidRPr="00DE3D7E">
        <w:rPr>
          <w:b/>
          <w:sz w:val="20"/>
        </w:rPr>
        <w:t>1.</w:t>
      </w:r>
      <w:r w:rsidR="00BA02FD">
        <w:rPr>
          <w:sz w:val="20"/>
        </w:rPr>
        <w:t xml:space="preserve">  Zmniejszenie</w:t>
      </w:r>
      <w:r w:rsidRPr="00CA015C">
        <w:rPr>
          <w:sz w:val="20"/>
        </w:rPr>
        <w:t xml:space="preserve">  wydatków</w:t>
      </w:r>
      <w:r>
        <w:rPr>
          <w:sz w:val="20"/>
        </w:rPr>
        <w:t xml:space="preserve">  budżetowych  o kwotę </w:t>
      </w:r>
      <w:r w:rsidR="00BA02FD">
        <w:rPr>
          <w:sz w:val="20"/>
        </w:rPr>
        <w:t>630.317,01</w:t>
      </w:r>
      <w:r w:rsidRPr="00CA015C">
        <w:rPr>
          <w:sz w:val="20"/>
        </w:rPr>
        <w:t xml:space="preserve"> zł, zgodnie </w:t>
      </w:r>
      <w:r w:rsidRPr="00CA015C">
        <w:rPr>
          <w:sz w:val="20"/>
        </w:rPr>
        <w:br/>
        <w:t xml:space="preserve">z załącznikiem Nr 2,  w związku z czym plan ogólny wydatków budżetu gminy wynosi  </w:t>
      </w:r>
      <w:r w:rsidR="00BA02FD">
        <w:rPr>
          <w:b/>
          <w:bCs/>
          <w:sz w:val="20"/>
        </w:rPr>
        <w:t>27.709.144,76</w:t>
      </w:r>
      <w:r w:rsidRPr="00CA015C">
        <w:rPr>
          <w:b/>
          <w:bCs/>
          <w:sz w:val="20"/>
        </w:rPr>
        <w:t xml:space="preserve"> </w:t>
      </w:r>
      <w:r w:rsidRPr="00CA015C">
        <w:rPr>
          <w:sz w:val="20"/>
        </w:rPr>
        <w:t>zł , z których wydat</w:t>
      </w:r>
      <w:r w:rsidR="00BA02FD">
        <w:rPr>
          <w:sz w:val="20"/>
        </w:rPr>
        <w:t>ki bieżące wynoszą 23.821.456,23</w:t>
      </w:r>
      <w:r w:rsidR="005B0486">
        <w:rPr>
          <w:sz w:val="20"/>
        </w:rPr>
        <w:t xml:space="preserve"> zł</w:t>
      </w:r>
      <w:r w:rsidRPr="00CA015C">
        <w:rPr>
          <w:sz w:val="20"/>
        </w:rPr>
        <w:t xml:space="preserve"> , a w nich  : wynagrodzenia i poch</w:t>
      </w:r>
      <w:r w:rsidR="00BA02FD">
        <w:rPr>
          <w:sz w:val="20"/>
        </w:rPr>
        <w:t>odne od wynagrodzeń 8.728.788,41</w:t>
      </w:r>
      <w:r w:rsidRPr="00CA015C">
        <w:rPr>
          <w:sz w:val="20"/>
        </w:rPr>
        <w:t xml:space="preserve"> zł ,wydatki na dotacje  </w:t>
      </w:r>
      <w:r w:rsidR="00BA02FD">
        <w:rPr>
          <w:sz w:val="20"/>
        </w:rPr>
        <w:t>3.337.705,73</w:t>
      </w:r>
      <w:r w:rsidRPr="00CA015C">
        <w:rPr>
          <w:sz w:val="20"/>
        </w:rPr>
        <w:t xml:space="preserve"> zł  , wydatki na obsługę długu  </w:t>
      </w:r>
      <w:r w:rsidR="003E0269">
        <w:rPr>
          <w:sz w:val="20"/>
        </w:rPr>
        <w:t>5</w:t>
      </w:r>
      <w:r w:rsidR="00BA02FD">
        <w:rPr>
          <w:sz w:val="20"/>
        </w:rPr>
        <w:t>60</w:t>
      </w:r>
      <w:r w:rsidRPr="00CA015C">
        <w:rPr>
          <w:sz w:val="20"/>
        </w:rPr>
        <w:t>.000,00  zł,</w:t>
      </w:r>
      <w:r w:rsidR="00BA02FD">
        <w:rPr>
          <w:sz w:val="20"/>
        </w:rPr>
        <w:t xml:space="preserve">  wydatki majątkowe 3.887.688,53</w:t>
      </w:r>
      <w:r w:rsidRPr="00CA015C">
        <w:rPr>
          <w:sz w:val="20"/>
        </w:rPr>
        <w:t xml:space="preserve"> zł, w tym  inwestycyjne </w:t>
      </w:r>
      <w:r w:rsidRPr="00CA015C">
        <w:rPr>
          <w:i/>
          <w:iCs/>
          <w:sz w:val="20"/>
        </w:rPr>
        <w:t xml:space="preserve"> </w:t>
      </w:r>
      <w:r w:rsidR="00BA02FD">
        <w:rPr>
          <w:sz w:val="20"/>
        </w:rPr>
        <w:t>3.865.688,53</w:t>
      </w:r>
      <w:r w:rsidRPr="00CA015C">
        <w:rPr>
          <w:i/>
          <w:iCs/>
          <w:sz w:val="20"/>
        </w:rPr>
        <w:t xml:space="preserve"> </w:t>
      </w:r>
      <w:r w:rsidRPr="00CA015C">
        <w:rPr>
          <w:sz w:val="20"/>
        </w:rPr>
        <w:t xml:space="preserve">zł </w:t>
      </w:r>
      <w:r w:rsidR="00737CCE">
        <w:rPr>
          <w:sz w:val="20"/>
        </w:rPr>
        <w:t>, zgodnie z załącznikiem Nr 3 .</w:t>
      </w:r>
      <w:r>
        <w:rPr>
          <w:sz w:val="20"/>
        </w:rPr>
        <w:t xml:space="preserve">           </w:t>
      </w:r>
    </w:p>
    <w:p w:rsidR="003B7739" w:rsidRPr="00CA015C" w:rsidRDefault="003B7739" w:rsidP="003B7739">
      <w:pPr>
        <w:pStyle w:val="Tekstpodstawowy"/>
        <w:rPr>
          <w:sz w:val="20"/>
        </w:rPr>
      </w:pPr>
      <w:r>
        <w:rPr>
          <w:sz w:val="20"/>
        </w:rPr>
        <w:t xml:space="preserve">  </w:t>
      </w:r>
      <w:r w:rsidRPr="00DE3D7E">
        <w:rPr>
          <w:b/>
          <w:sz w:val="20"/>
        </w:rPr>
        <w:t>2.</w:t>
      </w:r>
      <w:r w:rsidRPr="00CA015C">
        <w:rPr>
          <w:sz w:val="20"/>
        </w:rPr>
        <w:t xml:space="preserve"> W ogólnej kwocie wydatków mieszczą się  wydatki na:</w:t>
      </w:r>
    </w:p>
    <w:p w:rsidR="003B7739" w:rsidRPr="00CA015C" w:rsidRDefault="003B7739" w:rsidP="003B7739">
      <w:pPr>
        <w:pStyle w:val="Tekstpodstawowy"/>
        <w:widowControl/>
        <w:numPr>
          <w:ilvl w:val="0"/>
          <w:numId w:val="1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zadania zlecone </w:t>
      </w:r>
      <w:r w:rsidR="00BA02FD">
        <w:rPr>
          <w:sz w:val="20"/>
        </w:rPr>
        <w:t>3.105.602,48</w:t>
      </w:r>
      <w:r w:rsidRPr="00CA015C">
        <w:rPr>
          <w:sz w:val="20"/>
        </w:rPr>
        <w:t xml:space="preserve"> zł,  </w:t>
      </w:r>
    </w:p>
    <w:p w:rsidR="003B7739" w:rsidRPr="008C1E74" w:rsidRDefault="003B7739" w:rsidP="003B7739">
      <w:pPr>
        <w:pStyle w:val="Tekstpodstawowy"/>
        <w:widowControl/>
        <w:numPr>
          <w:ilvl w:val="0"/>
          <w:numId w:val="1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 w:rsidRPr="00CA015C">
        <w:rPr>
          <w:sz w:val="20"/>
        </w:rPr>
        <w:t xml:space="preserve"> wydatki  związane z  realizacją zadań wspólnych na podstawie zawartych porozumień</w:t>
      </w:r>
      <w:r>
        <w:rPr>
          <w:sz w:val="20"/>
        </w:rPr>
        <w:t xml:space="preserve"> </w:t>
      </w:r>
    </w:p>
    <w:p w:rsidR="003B7739" w:rsidRPr="00CA015C" w:rsidRDefault="003B7739" w:rsidP="003B7739">
      <w:pPr>
        <w:pStyle w:val="Tekstpodstawowy"/>
        <w:widowControl/>
        <w:tabs>
          <w:tab w:val="clear" w:pos="7087"/>
        </w:tabs>
        <w:autoSpaceDE/>
        <w:autoSpaceDN/>
        <w:adjustRightInd/>
        <w:spacing w:before="0" w:after="0" w:line="240" w:lineRule="auto"/>
        <w:ind w:left="720" w:firstLine="0"/>
        <w:rPr>
          <w:i/>
          <w:iCs/>
          <w:sz w:val="20"/>
        </w:rPr>
      </w:pPr>
      <w:r w:rsidRPr="00CA015C">
        <w:rPr>
          <w:sz w:val="20"/>
        </w:rPr>
        <w:t xml:space="preserve"> w kwocie  </w:t>
      </w:r>
      <w:r w:rsidR="00BA02FD">
        <w:rPr>
          <w:iCs/>
          <w:sz w:val="20"/>
        </w:rPr>
        <w:t>267.146,56</w:t>
      </w:r>
      <w:r w:rsidRPr="00CA015C">
        <w:rPr>
          <w:iCs/>
          <w:sz w:val="20"/>
        </w:rPr>
        <w:t xml:space="preserve"> zł.</w:t>
      </w:r>
    </w:p>
    <w:p w:rsidR="003B7739" w:rsidRDefault="003E0269" w:rsidP="003E0269">
      <w:pPr>
        <w:pStyle w:val="Tekstpodstawowy"/>
        <w:ind w:left="60" w:firstLine="0"/>
        <w:rPr>
          <w:b/>
          <w:sz w:val="20"/>
        </w:rPr>
      </w:pPr>
      <w:r>
        <w:rPr>
          <w:b/>
          <w:bCs/>
          <w:sz w:val="20"/>
        </w:rPr>
        <w:t xml:space="preserve">    </w:t>
      </w:r>
      <w:r w:rsidR="003B7739">
        <w:rPr>
          <w:b/>
          <w:bCs/>
          <w:sz w:val="20"/>
        </w:rPr>
        <w:t xml:space="preserve"> </w:t>
      </w:r>
      <w:r w:rsidR="003B7739" w:rsidRPr="00CA015C">
        <w:rPr>
          <w:b/>
          <w:bCs/>
          <w:sz w:val="20"/>
        </w:rPr>
        <w:t>3.</w:t>
      </w:r>
      <w:r w:rsidR="003B7739" w:rsidRPr="00CA015C">
        <w:rPr>
          <w:sz w:val="20"/>
        </w:rPr>
        <w:t xml:space="preserve"> Wydatki na programy i projekty  realizowane  ze środków pochodzących   z  funduszy strukturalnych  i Funduszu Spójności </w:t>
      </w:r>
      <w:r w:rsidR="00244628">
        <w:rPr>
          <w:sz w:val="20"/>
        </w:rPr>
        <w:t>wynoszą</w:t>
      </w:r>
      <w:r w:rsidR="003B7739" w:rsidRPr="00CA015C">
        <w:rPr>
          <w:sz w:val="20"/>
        </w:rPr>
        <w:t xml:space="preserve"> </w:t>
      </w:r>
      <w:r w:rsidR="00BA02FD">
        <w:rPr>
          <w:b/>
          <w:sz w:val="20"/>
        </w:rPr>
        <w:t>3.311.706,55</w:t>
      </w:r>
      <w:r w:rsidR="003B7739" w:rsidRPr="00FE662D">
        <w:rPr>
          <w:b/>
          <w:sz w:val="20"/>
        </w:rPr>
        <w:t xml:space="preserve"> zł</w:t>
      </w:r>
      <w:r w:rsidR="00737CCE">
        <w:rPr>
          <w:b/>
          <w:sz w:val="20"/>
        </w:rPr>
        <w:t xml:space="preserve"> ,zgodnie z załącznikiem nr 4</w:t>
      </w:r>
    </w:p>
    <w:p w:rsidR="003E0269" w:rsidRPr="003E0269" w:rsidRDefault="003E0269" w:rsidP="003E0269">
      <w:pPr>
        <w:pStyle w:val="Tekstpodstawowy"/>
        <w:rPr>
          <w:sz w:val="20"/>
          <w:szCs w:val="20"/>
        </w:rPr>
      </w:pPr>
    </w:p>
    <w:p w:rsidR="003B7739" w:rsidRDefault="003B7739" w:rsidP="003B7739">
      <w:pPr>
        <w:pStyle w:val="Tekstpodstawowy"/>
        <w:rPr>
          <w:b/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3.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 xml:space="preserve">Nadwyżkę budżetu w wysokości  </w:t>
      </w:r>
      <w:r w:rsidR="000372FE">
        <w:rPr>
          <w:sz w:val="20"/>
        </w:rPr>
        <w:t>249.888,46</w:t>
      </w:r>
      <w:r w:rsidRPr="00CA015C">
        <w:rPr>
          <w:sz w:val="20"/>
        </w:rPr>
        <w:t xml:space="preserve"> zł  planuje się przeznaczyć na pokrycie spłat rat pożyczek i kredytów zaciągniętych w latach poprzednich.  Uchwala się  przychody w wysokości </w:t>
      </w:r>
      <w:r w:rsidR="000372FE">
        <w:rPr>
          <w:b/>
          <w:sz w:val="20"/>
        </w:rPr>
        <w:t>1.54</w:t>
      </w:r>
      <w:r w:rsidR="00737CCE">
        <w:rPr>
          <w:b/>
          <w:sz w:val="20"/>
        </w:rPr>
        <w:t>7</w:t>
      </w:r>
      <w:r w:rsidR="000372FE">
        <w:rPr>
          <w:b/>
          <w:sz w:val="20"/>
        </w:rPr>
        <w:t>.427,89</w:t>
      </w:r>
      <w:r>
        <w:rPr>
          <w:b/>
          <w:sz w:val="20"/>
        </w:rPr>
        <w:t>zł</w:t>
      </w:r>
      <w:r>
        <w:rPr>
          <w:sz w:val="20"/>
        </w:rPr>
        <w:t xml:space="preserve">  </w:t>
      </w:r>
      <w:r w:rsidRPr="00CA015C">
        <w:rPr>
          <w:sz w:val="20"/>
        </w:rPr>
        <w:t xml:space="preserve">oraz  rozchody w wysokości </w:t>
      </w:r>
      <w:r w:rsidR="000372FE">
        <w:rPr>
          <w:sz w:val="20"/>
        </w:rPr>
        <w:t>1.79</w:t>
      </w:r>
      <w:r w:rsidR="00737CCE">
        <w:rPr>
          <w:sz w:val="20"/>
        </w:rPr>
        <w:t>7</w:t>
      </w:r>
      <w:r w:rsidR="000372FE">
        <w:rPr>
          <w:sz w:val="20"/>
        </w:rPr>
        <w:t>.316,35</w:t>
      </w:r>
      <w:r w:rsidRPr="00CA015C">
        <w:rPr>
          <w:sz w:val="20"/>
        </w:rPr>
        <w:t xml:space="preserve"> zł</w:t>
      </w:r>
      <w:r>
        <w:rPr>
          <w:sz w:val="20"/>
        </w:rPr>
        <w:t xml:space="preserve"> </w:t>
      </w:r>
      <w:r w:rsidRPr="00CA015C">
        <w:rPr>
          <w:sz w:val="20"/>
        </w:rPr>
        <w:t>zgodnie</w:t>
      </w:r>
      <w:r>
        <w:rPr>
          <w:sz w:val="20"/>
        </w:rPr>
        <w:t xml:space="preserve"> </w:t>
      </w:r>
      <w:r w:rsidRPr="00CA015C">
        <w:rPr>
          <w:sz w:val="20"/>
        </w:rPr>
        <w:t xml:space="preserve">z załącznikiem  Nr </w:t>
      </w:r>
      <w:r w:rsidR="00BA02FD">
        <w:rPr>
          <w:sz w:val="20"/>
        </w:rPr>
        <w:t>5</w:t>
      </w:r>
      <w:r w:rsidRPr="00CA015C">
        <w:rPr>
          <w:sz w:val="20"/>
        </w:rPr>
        <w:t>.</w:t>
      </w:r>
      <w:r>
        <w:rPr>
          <w:b/>
          <w:sz w:val="20"/>
        </w:rPr>
        <w:t xml:space="preserve"> </w:t>
      </w:r>
    </w:p>
    <w:p w:rsidR="00B660BF" w:rsidRDefault="00B660BF" w:rsidP="003B7739">
      <w:pPr>
        <w:pStyle w:val="Tekstpodstawowy"/>
        <w:rPr>
          <w:sz w:val="20"/>
          <w:szCs w:val="20"/>
        </w:rPr>
      </w:pPr>
    </w:p>
    <w:p w:rsidR="00B660BF" w:rsidRDefault="00B660BF" w:rsidP="00B660BF">
      <w:pPr>
        <w:pStyle w:val="Tekstpodstawowy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</w:rPr>
        <w:t xml:space="preserve">       </w:t>
      </w:r>
      <w:r w:rsidRPr="00CA015C">
        <w:rPr>
          <w:b/>
          <w:bCs/>
          <w:sz w:val="20"/>
        </w:rPr>
        <w:t xml:space="preserve">§ </w:t>
      </w:r>
      <w:r>
        <w:rPr>
          <w:b/>
          <w:bCs/>
          <w:sz w:val="20"/>
        </w:rPr>
        <w:t xml:space="preserve"> 4.</w:t>
      </w:r>
      <w:r w:rsidRPr="00B660BF">
        <w:rPr>
          <w:sz w:val="20"/>
          <w:szCs w:val="20"/>
        </w:rPr>
        <w:t xml:space="preserve">Ustala się plan dotacji udzielanych z budżetu jednostki samorządu terytorialnego, realizowanych przez podmioty należące i nienależące do sektora finansów publicznych w 2015 r. zestawionych  wg zał. Nr  </w:t>
      </w:r>
      <w:r w:rsidR="00BA02FD">
        <w:rPr>
          <w:b/>
          <w:bCs/>
          <w:sz w:val="20"/>
          <w:szCs w:val="20"/>
        </w:rPr>
        <w:t>6</w:t>
      </w:r>
    </w:p>
    <w:p w:rsidR="00BA02FD" w:rsidRPr="00D07C27" w:rsidRDefault="00D07C27" w:rsidP="00B660BF">
      <w:pPr>
        <w:pStyle w:val="Tekstpodstawowy"/>
        <w:ind w:firstLine="0"/>
        <w:rPr>
          <w:sz w:val="20"/>
          <w:szCs w:val="20"/>
        </w:rPr>
      </w:pPr>
      <w:r>
        <w:rPr>
          <w:b/>
          <w:bCs/>
          <w:sz w:val="20"/>
        </w:rPr>
        <w:t xml:space="preserve">     </w:t>
      </w:r>
      <w:r w:rsidRPr="00CA015C">
        <w:rPr>
          <w:b/>
          <w:bCs/>
          <w:sz w:val="20"/>
        </w:rPr>
        <w:t xml:space="preserve">§ </w:t>
      </w:r>
      <w:r>
        <w:rPr>
          <w:b/>
          <w:bCs/>
          <w:sz w:val="20"/>
        </w:rPr>
        <w:t xml:space="preserve"> 5. </w:t>
      </w:r>
      <w:r w:rsidRPr="00D07C27">
        <w:rPr>
          <w:sz w:val="20"/>
          <w:szCs w:val="20"/>
        </w:rPr>
        <w:t xml:space="preserve">Dochody i wydatki związane z realizacją: zadań realizowanych w drodze umów lub porozumień między jednostkami samorządu terytorialnego zgodnie z zał.  </w:t>
      </w:r>
      <w:r w:rsidRPr="00D07C27">
        <w:rPr>
          <w:b/>
          <w:bCs/>
          <w:sz w:val="20"/>
          <w:szCs w:val="20"/>
        </w:rPr>
        <w:t xml:space="preserve">nr </w:t>
      </w:r>
      <w:r>
        <w:rPr>
          <w:b/>
          <w:bCs/>
          <w:sz w:val="20"/>
          <w:szCs w:val="20"/>
        </w:rPr>
        <w:t>7</w:t>
      </w:r>
      <w:r w:rsidRPr="00D07C27">
        <w:rPr>
          <w:b/>
          <w:bCs/>
          <w:sz w:val="20"/>
          <w:szCs w:val="20"/>
        </w:rPr>
        <w:t xml:space="preserve"> i</w:t>
      </w:r>
      <w:r>
        <w:rPr>
          <w:sz w:val="20"/>
          <w:szCs w:val="20"/>
        </w:rPr>
        <w:t xml:space="preserve"> 7</w:t>
      </w:r>
      <w:r w:rsidRPr="00D07C27">
        <w:rPr>
          <w:sz w:val="20"/>
          <w:szCs w:val="20"/>
        </w:rPr>
        <w:t xml:space="preserve">a  </w:t>
      </w:r>
      <w:r w:rsidR="00737CCE">
        <w:rPr>
          <w:sz w:val="20"/>
          <w:szCs w:val="20"/>
        </w:rPr>
        <w:t>.</w:t>
      </w:r>
    </w:p>
    <w:p w:rsidR="003B7739" w:rsidRPr="00B917FE" w:rsidRDefault="003B7739" w:rsidP="00B917FE">
      <w:pPr>
        <w:pStyle w:val="Tekstpodstawowy"/>
        <w:rPr>
          <w:sz w:val="20"/>
        </w:rPr>
      </w:pPr>
      <w:r>
        <w:rPr>
          <w:b/>
          <w:sz w:val="20"/>
        </w:rPr>
        <w:t xml:space="preserve">    </w:t>
      </w:r>
    </w:p>
    <w:p w:rsidR="003B7739" w:rsidRPr="00CA015C" w:rsidRDefault="003B7739" w:rsidP="003B7739">
      <w:pPr>
        <w:pStyle w:val="Tekstpodstawowy"/>
        <w:rPr>
          <w:b/>
          <w:bCs/>
          <w:sz w:val="20"/>
        </w:rPr>
      </w:pPr>
      <w:r w:rsidRPr="00CA015C">
        <w:rPr>
          <w:b/>
          <w:sz w:val="20"/>
        </w:rPr>
        <w:t xml:space="preserve">§ </w:t>
      </w:r>
      <w:r>
        <w:rPr>
          <w:b/>
          <w:sz w:val="20"/>
        </w:rPr>
        <w:t xml:space="preserve">  </w:t>
      </w:r>
      <w:r w:rsidR="00D07C27">
        <w:rPr>
          <w:b/>
          <w:sz w:val="20"/>
        </w:rPr>
        <w:t>6</w:t>
      </w:r>
      <w:r w:rsidRPr="00CA015C">
        <w:rPr>
          <w:b/>
          <w:sz w:val="20"/>
        </w:rPr>
        <w:t>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>Uchwała wchodzi w życie z dniem podjęcia, obowiązuje w roku budżetowym 201</w:t>
      </w:r>
      <w:r>
        <w:rPr>
          <w:sz w:val="20"/>
        </w:rPr>
        <w:t>5</w:t>
      </w:r>
    </w:p>
    <w:p w:rsidR="003B7739" w:rsidRPr="00CA015C" w:rsidRDefault="003B7739" w:rsidP="003B7739">
      <w:pPr>
        <w:pStyle w:val="Tekstpodstawowy"/>
        <w:rPr>
          <w:sz w:val="20"/>
        </w:rPr>
      </w:pPr>
      <w:r w:rsidRPr="00CA015C">
        <w:rPr>
          <w:sz w:val="20"/>
        </w:rPr>
        <w:t xml:space="preserve">i  podlega publikacji w Dzienniku Urzędowym województwa Warmińsko – Mazurskiego </w:t>
      </w:r>
      <w:r>
        <w:rPr>
          <w:sz w:val="20"/>
        </w:rPr>
        <w:t xml:space="preserve">           </w:t>
      </w:r>
      <w:r w:rsidRPr="00CA015C">
        <w:rPr>
          <w:sz w:val="20"/>
        </w:rPr>
        <w:t xml:space="preserve"> oraz ogłoszeniu na tablicy ogłoszeń w Urzędzie Miejskim. </w:t>
      </w:r>
    </w:p>
    <w:p w:rsidR="003B7739" w:rsidRDefault="003B7739" w:rsidP="003B7739">
      <w:pPr>
        <w:pStyle w:val="Tekstpodstawowy"/>
        <w:rPr>
          <w:sz w:val="20"/>
        </w:rPr>
      </w:pPr>
      <w:r w:rsidRPr="00CA015C">
        <w:rPr>
          <w:sz w:val="20"/>
        </w:rPr>
        <w:t xml:space="preserve">                                                                                                          </w:t>
      </w:r>
    </w:p>
    <w:p w:rsidR="003B7739" w:rsidRDefault="003B7739" w:rsidP="003B7739">
      <w:pPr>
        <w:pStyle w:val="Tekstpodstawowy"/>
        <w:rPr>
          <w:sz w:val="20"/>
        </w:rPr>
      </w:pPr>
    </w:p>
    <w:p w:rsidR="003B7739" w:rsidRPr="00CA015C" w:rsidRDefault="003B7739" w:rsidP="003B7739">
      <w:pPr>
        <w:pStyle w:val="Tekstpodstawowy"/>
        <w:jc w:val="right"/>
        <w:rPr>
          <w:sz w:val="20"/>
        </w:rPr>
      </w:pPr>
      <w:r w:rsidRPr="00CA015C">
        <w:rPr>
          <w:sz w:val="20"/>
        </w:rPr>
        <w:t xml:space="preserve">      Przewodniczący Rady Miejskiej                                                                                                                                                             </w:t>
      </w:r>
    </w:p>
    <w:p w:rsidR="003B7739" w:rsidRPr="00CA015C" w:rsidRDefault="003B7739" w:rsidP="003B7739">
      <w:pPr>
        <w:pStyle w:val="Tekstpodstawowy"/>
        <w:jc w:val="right"/>
        <w:rPr>
          <w:sz w:val="20"/>
        </w:rPr>
      </w:pPr>
    </w:p>
    <w:p w:rsidR="001D00D9" w:rsidRPr="000372FE" w:rsidRDefault="003B7739" w:rsidP="000372FE">
      <w:pPr>
        <w:pStyle w:val="Tekstpodstawowy"/>
        <w:jc w:val="right"/>
        <w:rPr>
          <w:sz w:val="20"/>
        </w:rPr>
      </w:pPr>
      <w:r>
        <w:rPr>
          <w:sz w:val="20"/>
        </w:rPr>
        <w:t>Bogusław Wierzbicki</w:t>
      </w:r>
    </w:p>
    <w:sectPr w:rsidR="001D00D9" w:rsidRPr="000372FE" w:rsidSect="00B660B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46477"/>
    <w:multiLevelType w:val="hybridMultilevel"/>
    <w:tmpl w:val="B8A4E928"/>
    <w:lvl w:ilvl="0" w:tplc="D4CAF1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3B7739"/>
    <w:rsid w:val="00003403"/>
    <w:rsid w:val="000372FE"/>
    <w:rsid w:val="0005390F"/>
    <w:rsid w:val="000B0469"/>
    <w:rsid w:val="000B1BBE"/>
    <w:rsid w:val="00103083"/>
    <w:rsid w:val="001774E7"/>
    <w:rsid w:val="001A1ECD"/>
    <w:rsid w:val="001D00D9"/>
    <w:rsid w:val="002070DE"/>
    <w:rsid w:val="00244628"/>
    <w:rsid w:val="00251CEC"/>
    <w:rsid w:val="00254019"/>
    <w:rsid w:val="002A3F44"/>
    <w:rsid w:val="00347170"/>
    <w:rsid w:val="003B7739"/>
    <w:rsid w:val="003E0269"/>
    <w:rsid w:val="00417D9B"/>
    <w:rsid w:val="00470B87"/>
    <w:rsid w:val="00492612"/>
    <w:rsid w:val="004A0139"/>
    <w:rsid w:val="00584507"/>
    <w:rsid w:val="005923F0"/>
    <w:rsid w:val="005B0486"/>
    <w:rsid w:val="00662343"/>
    <w:rsid w:val="00693E15"/>
    <w:rsid w:val="006F00CF"/>
    <w:rsid w:val="006F3E48"/>
    <w:rsid w:val="00737CCE"/>
    <w:rsid w:val="0074333B"/>
    <w:rsid w:val="00761298"/>
    <w:rsid w:val="007815BA"/>
    <w:rsid w:val="007830B2"/>
    <w:rsid w:val="00815D8E"/>
    <w:rsid w:val="00842F6F"/>
    <w:rsid w:val="00947EED"/>
    <w:rsid w:val="009E4935"/>
    <w:rsid w:val="009F2529"/>
    <w:rsid w:val="00A374FC"/>
    <w:rsid w:val="00A57D73"/>
    <w:rsid w:val="00A91D3A"/>
    <w:rsid w:val="00A92C58"/>
    <w:rsid w:val="00AC0004"/>
    <w:rsid w:val="00B06035"/>
    <w:rsid w:val="00B223DE"/>
    <w:rsid w:val="00B45751"/>
    <w:rsid w:val="00B660BF"/>
    <w:rsid w:val="00B917FE"/>
    <w:rsid w:val="00BA02FD"/>
    <w:rsid w:val="00BC43C2"/>
    <w:rsid w:val="00BC7527"/>
    <w:rsid w:val="00C629FE"/>
    <w:rsid w:val="00C76332"/>
    <w:rsid w:val="00CB1663"/>
    <w:rsid w:val="00CE24A2"/>
    <w:rsid w:val="00D07C27"/>
    <w:rsid w:val="00DB18B6"/>
    <w:rsid w:val="00DE7352"/>
    <w:rsid w:val="00E27C64"/>
    <w:rsid w:val="00E6139A"/>
    <w:rsid w:val="00E923D9"/>
    <w:rsid w:val="00EB6B2E"/>
    <w:rsid w:val="00F37A4F"/>
    <w:rsid w:val="00F37E25"/>
    <w:rsid w:val="00F747DF"/>
    <w:rsid w:val="00F8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3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3B7739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739"/>
    <w:rPr>
      <w:rFonts w:ascii="Arial" w:eastAsia="Times New Roman" w:hAnsi="Arial" w:cs="Arial"/>
      <w:sz w:val="19"/>
      <w:szCs w:val="19"/>
      <w:lang w:val="pl-PL" w:eastAsia="pl-PL" w:bidi="ar-SA"/>
    </w:rPr>
  </w:style>
  <w:style w:type="paragraph" w:customStyle="1" w:styleId="ZalCenterBold">
    <w:name w:val="_Zal_Center_Bold"/>
    <w:rsid w:val="003B7739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34</cp:revision>
  <cp:lastPrinted>2015-05-06T16:26:00Z</cp:lastPrinted>
  <dcterms:created xsi:type="dcterms:W3CDTF">2015-03-19T19:29:00Z</dcterms:created>
  <dcterms:modified xsi:type="dcterms:W3CDTF">2015-09-14T15:07:00Z</dcterms:modified>
</cp:coreProperties>
</file>